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E8CD8" w14:textId="77777777" w:rsidR="00B67E82" w:rsidRDefault="007C2223">
      <w:pPr>
        <w:pStyle w:val="Title"/>
        <w:tabs>
          <w:tab w:val="left" w:pos="4320"/>
        </w:tabs>
        <w:ind w:left="2880" w:firstLine="720"/>
        <w:rPr>
          <w:rFonts w:ascii="Twentieth Century" w:eastAsia="Twentieth Century" w:hAnsi="Twentieth Century" w:cs="Twentieth Century"/>
          <w:color w:val="000000"/>
          <w:sz w:val="48"/>
          <w:szCs w:val="48"/>
        </w:rPr>
      </w:pPr>
      <w:r>
        <w:rPr>
          <w:noProof/>
        </w:rPr>
        <w:drawing>
          <wp:anchor distT="114300" distB="114300" distL="114300" distR="114300" simplePos="0" relativeHeight="251658240" behindDoc="0" locked="0" layoutInCell="1" hidden="0" allowOverlap="1" wp14:anchorId="7B2E8DFF" wp14:editId="7B2E8E00">
            <wp:simplePos x="0" y="0"/>
            <wp:positionH relativeFrom="column">
              <wp:posOffset>261938</wp:posOffset>
            </wp:positionH>
            <wp:positionV relativeFrom="paragraph">
              <wp:posOffset>114300</wp:posOffset>
            </wp:positionV>
            <wp:extent cx="2576513" cy="172920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76513" cy="1729203"/>
                    </a:xfrm>
                    <a:prstGeom prst="rect">
                      <a:avLst/>
                    </a:prstGeom>
                    <a:ln/>
                  </pic:spPr>
                </pic:pic>
              </a:graphicData>
            </a:graphic>
          </wp:anchor>
        </w:drawing>
      </w:r>
    </w:p>
    <w:p w14:paraId="7B2E8CD9" w14:textId="77777777" w:rsidR="00B67E82" w:rsidRDefault="00B67E82">
      <w:pPr>
        <w:tabs>
          <w:tab w:val="left" w:pos="4320"/>
        </w:tabs>
        <w:ind w:left="2880"/>
        <w:rPr>
          <w:rFonts w:ascii="Twentieth Century" w:eastAsia="Twentieth Century" w:hAnsi="Twentieth Century" w:cs="Twentieth Century"/>
          <w:b/>
          <w:sz w:val="52"/>
          <w:szCs w:val="52"/>
        </w:rPr>
      </w:pPr>
    </w:p>
    <w:p w14:paraId="7B2E8CDA" w14:textId="77777777" w:rsidR="00B67E82" w:rsidRDefault="007C2223">
      <w:pPr>
        <w:pStyle w:val="Subtitle"/>
        <w:tabs>
          <w:tab w:val="left" w:pos="4320"/>
        </w:tabs>
        <w:jc w:val="right"/>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Cleveland State Cougar Classic</w:t>
      </w:r>
    </w:p>
    <w:p w14:paraId="7B2E8CDB" w14:textId="77777777" w:rsidR="00B67E82" w:rsidRDefault="007C2223">
      <w:pPr>
        <w:pStyle w:val="Subtitle"/>
        <w:tabs>
          <w:tab w:val="left" w:pos="4320"/>
        </w:tabs>
        <w:jc w:val="right"/>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Speech &amp; Debate Tournament</w:t>
      </w:r>
    </w:p>
    <w:p w14:paraId="7B2E8CDC" w14:textId="0EDA1A9F" w:rsidR="00B67E82" w:rsidRDefault="007C2223">
      <w:pPr>
        <w:pStyle w:val="Subtitle"/>
        <w:tabs>
          <w:tab w:val="left" w:pos="4320"/>
        </w:tabs>
        <w:jc w:val="right"/>
        <w:rPr>
          <w:rFonts w:ascii="Twentieth Century" w:eastAsia="Twentieth Century" w:hAnsi="Twentieth Century" w:cs="Twentieth Century"/>
          <w:sz w:val="32"/>
          <w:szCs w:val="32"/>
        </w:rPr>
      </w:pPr>
      <w:r>
        <w:rPr>
          <w:rFonts w:ascii="Twentieth Century" w:eastAsia="Twentieth Century" w:hAnsi="Twentieth Century" w:cs="Twentieth Century"/>
          <w:sz w:val="32"/>
          <w:szCs w:val="32"/>
        </w:rPr>
        <w:t>October 1</w:t>
      </w:r>
      <w:r w:rsidR="006C63F2">
        <w:rPr>
          <w:rFonts w:ascii="Twentieth Century" w:eastAsia="Twentieth Century" w:hAnsi="Twentieth Century" w:cs="Twentieth Century"/>
          <w:sz w:val="32"/>
          <w:szCs w:val="32"/>
        </w:rPr>
        <w:t>7</w:t>
      </w:r>
      <w:r>
        <w:rPr>
          <w:rFonts w:ascii="Twentieth Century" w:eastAsia="Twentieth Century" w:hAnsi="Twentieth Century" w:cs="Twentieth Century"/>
          <w:sz w:val="32"/>
          <w:szCs w:val="32"/>
        </w:rPr>
        <w:t xml:space="preserve"> &amp; 1</w:t>
      </w:r>
      <w:r w:rsidR="006C63F2">
        <w:rPr>
          <w:rFonts w:ascii="Twentieth Century" w:eastAsia="Twentieth Century" w:hAnsi="Twentieth Century" w:cs="Twentieth Century"/>
          <w:sz w:val="32"/>
          <w:szCs w:val="32"/>
        </w:rPr>
        <w:t>8</w:t>
      </w:r>
      <w:r>
        <w:rPr>
          <w:rFonts w:ascii="Twentieth Century" w:eastAsia="Twentieth Century" w:hAnsi="Twentieth Century" w:cs="Twentieth Century"/>
          <w:sz w:val="32"/>
          <w:szCs w:val="32"/>
        </w:rPr>
        <w:t>, 2025</w:t>
      </w:r>
    </w:p>
    <w:p w14:paraId="7B2E8CDD" w14:textId="77777777" w:rsidR="00B67E82" w:rsidRDefault="00B67E82">
      <w:pPr>
        <w:rPr>
          <w:rFonts w:ascii="Twentieth Century" w:eastAsia="Twentieth Century" w:hAnsi="Twentieth Century" w:cs="Twentieth Century"/>
        </w:rPr>
      </w:pPr>
    </w:p>
    <w:p w14:paraId="7B2E8CDE" w14:textId="77777777" w:rsidR="00B67E82" w:rsidRDefault="00B67E82">
      <w:pPr>
        <w:rPr>
          <w:rFonts w:ascii="Twentieth Century" w:eastAsia="Twentieth Century" w:hAnsi="Twentieth Century" w:cs="Twentieth Century"/>
          <w:sz w:val="22"/>
          <w:szCs w:val="22"/>
        </w:rPr>
      </w:pPr>
    </w:p>
    <w:p w14:paraId="7B2E8CDF" w14:textId="77777777" w:rsidR="00B67E82" w:rsidRDefault="00B67E82">
      <w:pPr>
        <w:rPr>
          <w:rFonts w:ascii="Twentieth Century" w:eastAsia="Twentieth Century" w:hAnsi="Twentieth Century" w:cs="Twentieth Century"/>
          <w:sz w:val="22"/>
          <w:szCs w:val="22"/>
        </w:rPr>
      </w:pPr>
    </w:p>
    <w:p w14:paraId="7B2E8CE0" w14:textId="77777777" w:rsidR="00B67E82" w:rsidRDefault="00B67E82">
      <w:pPr>
        <w:rPr>
          <w:rFonts w:ascii="Twentieth Century" w:eastAsia="Twentieth Century" w:hAnsi="Twentieth Century" w:cs="Twentieth Century"/>
          <w:sz w:val="22"/>
          <w:szCs w:val="22"/>
        </w:rPr>
      </w:pPr>
    </w:p>
    <w:p w14:paraId="7B2E8CE1"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Dear Colleagues:</w:t>
      </w:r>
    </w:p>
    <w:p w14:paraId="7B2E8CE2" w14:textId="77777777" w:rsidR="00B67E82" w:rsidRDefault="00B67E82">
      <w:pPr>
        <w:rPr>
          <w:rFonts w:ascii="Twentieth Century" w:eastAsia="Twentieth Century" w:hAnsi="Twentieth Century" w:cs="Twentieth Century"/>
          <w:sz w:val="22"/>
          <w:szCs w:val="22"/>
        </w:rPr>
      </w:pPr>
    </w:p>
    <w:p w14:paraId="7B2E8CE3" w14:textId="4CCFCA0A"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Cleveland State Community College proudly invites you to attend the 5th annual Cleveland State Cougar Classic Speech and Debate Tournament on October 1</w:t>
      </w:r>
      <w:r w:rsidR="00F4084F">
        <w:rPr>
          <w:rFonts w:ascii="Twentieth Century" w:eastAsia="Twentieth Century" w:hAnsi="Twentieth Century" w:cs="Twentieth Century"/>
          <w:sz w:val="22"/>
          <w:szCs w:val="22"/>
        </w:rPr>
        <w:t>7</w:t>
      </w:r>
      <w:r>
        <w:rPr>
          <w:rFonts w:ascii="Twentieth Century" w:eastAsia="Twentieth Century" w:hAnsi="Twentieth Century" w:cs="Twentieth Century"/>
          <w:sz w:val="22"/>
          <w:szCs w:val="22"/>
        </w:rPr>
        <w:t>th &amp; 1</w:t>
      </w:r>
      <w:r w:rsidR="00F4084F">
        <w:rPr>
          <w:rFonts w:ascii="Twentieth Century" w:eastAsia="Twentieth Century" w:hAnsi="Twentieth Century" w:cs="Twentieth Century"/>
          <w:sz w:val="22"/>
          <w:szCs w:val="22"/>
        </w:rPr>
        <w:t>8</w:t>
      </w:r>
      <w:r>
        <w:rPr>
          <w:rFonts w:ascii="Twentieth Century" w:eastAsia="Twentieth Century" w:hAnsi="Twentieth Century" w:cs="Twentieth Century"/>
          <w:sz w:val="22"/>
          <w:szCs w:val="22"/>
        </w:rPr>
        <w:t>t</w:t>
      </w:r>
      <w:r w:rsidR="00F4084F">
        <w:rPr>
          <w:rFonts w:ascii="Twentieth Century" w:eastAsia="Twentieth Century" w:hAnsi="Twentieth Century" w:cs="Twentieth Century"/>
          <w:sz w:val="22"/>
          <w:szCs w:val="22"/>
        </w:rPr>
        <w:t>h</w:t>
      </w:r>
      <w:r>
        <w:rPr>
          <w:rFonts w:ascii="Twentieth Century" w:eastAsia="Twentieth Century" w:hAnsi="Twentieth Century" w:cs="Twentieth Century"/>
          <w:sz w:val="22"/>
          <w:szCs w:val="22"/>
        </w:rPr>
        <w:t>, 2025.  The tournament will feature competition in 11 AFA individual events plus radio broadcasting, individual IPDA, and NPDA. The IPDA debate will offer novice and open divisions with 6 preliminary rounds and an appropriate number of elimination rounds. NPDA will offer novice and open divisions (if possible) with 4 preliminary rounds and the appropriate number of elimination rounds.</w:t>
      </w:r>
    </w:p>
    <w:p w14:paraId="7B2E8CE4" w14:textId="77777777" w:rsidR="00B67E82" w:rsidRDefault="00B67E82">
      <w:pPr>
        <w:rPr>
          <w:rFonts w:ascii="Twentieth Century" w:eastAsia="Twentieth Century" w:hAnsi="Twentieth Century" w:cs="Twentieth Century"/>
          <w:sz w:val="22"/>
          <w:szCs w:val="22"/>
        </w:rPr>
      </w:pPr>
    </w:p>
    <w:p w14:paraId="7B2E8CE5" w14:textId="4B79DF53"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The entry deadline is Monday, October </w:t>
      </w:r>
      <w:r w:rsidR="00464B90">
        <w:rPr>
          <w:rFonts w:ascii="Twentieth Century" w:eastAsia="Twentieth Century" w:hAnsi="Twentieth Century" w:cs="Twentieth Century"/>
          <w:color w:val="000000"/>
          <w:sz w:val="22"/>
          <w:szCs w:val="22"/>
        </w:rPr>
        <w:t>13</w:t>
      </w:r>
      <w:r>
        <w:rPr>
          <w:rFonts w:ascii="Twentieth Century" w:eastAsia="Twentieth Century" w:hAnsi="Twentieth Century" w:cs="Twentieth Century"/>
          <w:color w:val="000000"/>
          <w:sz w:val="22"/>
          <w:szCs w:val="22"/>
          <w:vertAlign w:val="superscript"/>
        </w:rPr>
        <w:t>th</w:t>
      </w:r>
      <w:r>
        <w:rPr>
          <w:rFonts w:ascii="Twentieth Century" w:eastAsia="Twentieth Century" w:hAnsi="Twentieth Century" w:cs="Twentieth Century"/>
          <w:color w:val="000000"/>
          <w:sz w:val="22"/>
          <w:szCs w:val="22"/>
        </w:rPr>
        <w:t>, 202</w:t>
      </w:r>
      <w:r>
        <w:rPr>
          <w:rFonts w:ascii="Twentieth Century" w:eastAsia="Twentieth Century" w:hAnsi="Twentieth Century" w:cs="Twentieth Century"/>
          <w:sz w:val="22"/>
          <w:szCs w:val="22"/>
        </w:rPr>
        <w:t>5</w:t>
      </w:r>
      <w:r>
        <w:rPr>
          <w:rFonts w:ascii="Twentieth Century" w:eastAsia="Twentieth Century" w:hAnsi="Twentieth Century" w:cs="Twentieth Century"/>
          <w:color w:val="000000"/>
          <w:sz w:val="22"/>
          <w:szCs w:val="22"/>
        </w:rPr>
        <w:t xml:space="preserve"> by 5:00 p.m. via Speechwire. Fees must be paid upon arrival at the registration table, via cash or check (payable to CSCC/CSCC Debate Team).</w:t>
      </w:r>
      <w:r>
        <w:rPr>
          <w:rFonts w:ascii="Twentieth Century" w:eastAsia="Twentieth Century" w:hAnsi="Twentieth Century" w:cs="Twentieth Century"/>
          <w:b/>
          <w:i/>
          <w:color w:val="000000"/>
          <w:sz w:val="22"/>
          <w:szCs w:val="22"/>
        </w:rPr>
        <w:t xml:space="preserve"> </w:t>
      </w:r>
      <w:r>
        <w:rPr>
          <w:rFonts w:ascii="Twentieth Century" w:eastAsia="Twentieth Century" w:hAnsi="Twentieth Century" w:cs="Twentieth Century"/>
          <w:color w:val="000000"/>
          <w:sz w:val="22"/>
          <w:szCs w:val="22"/>
        </w:rPr>
        <w:t>Awards will include:</w:t>
      </w:r>
    </w:p>
    <w:p w14:paraId="7B2E8CE6" w14:textId="77777777" w:rsidR="00B67E82" w:rsidRDefault="00B67E82">
      <w:pPr>
        <w:rPr>
          <w:rFonts w:ascii="Twentieth Century" w:eastAsia="Twentieth Century" w:hAnsi="Twentieth Century" w:cs="Twentieth Century"/>
          <w:sz w:val="22"/>
          <w:szCs w:val="22"/>
        </w:rPr>
      </w:pPr>
    </w:p>
    <w:p w14:paraId="7B2E8CE7"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Sweeps Awards:</w:t>
      </w:r>
    </w:p>
    <w:p w14:paraId="7B2E8CE8" w14:textId="77777777" w:rsidR="00B67E82" w:rsidRDefault="007C2223">
      <w:pPr>
        <w:numPr>
          <w:ilvl w:val="0"/>
          <w:numId w:val="2"/>
        </w:numPr>
        <w:pBdr>
          <w:top w:val="nil"/>
          <w:left w:val="nil"/>
          <w:bottom w:val="nil"/>
          <w:right w:val="nil"/>
          <w:between w:val="nil"/>
        </w:pBdr>
        <w:ind w:left="0" w:firstLine="0"/>
        <w:rPr>
          <w:rFonts w:ascii="Twentieth Century" w:eastAsia="Twentieth Century" w:hAnsi="Twentieth Century" w:cs="Twentieth Century"/>
          <w:b/>
          <w:color w:val="000000"/>
          <w:sz w:val="22"/>
          <w:szCs w:val="22"/>
        </w:rPr>
      </w:pPr>
      <w:r>
        <w:rPr>
          <w:rFonts w:ascii="Twentieth Century" w:eastAsia="Twentieth Century" w:hAnsi="Twentieth Century" w:cs="Twentieth Century"/>
          <w:color w:val="000000"/>
          <w:sz w:val="22"/>
          <w:szCs w:val="22"/>
        </w:rPr>
        <w:t>Awards for the top three 4-year and 2-year schools in I.E.</w:t>
      </w:r>
    </w:p>
    <w:p w14:paraId="7B2E8CE9" w14:textId="77777777" w:rsidR="00B67E82" w:rsidRDefault="007C2223">
      <w:pPr>
        <w:numPr>
          <w:ilvl w:val="0"/>
          <w:numId w:val="2"/>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Awards for the top three 4-year and 2-year schools in NPDA debate</w:t>
      </w:r>
    </w:p>
    <w:p w14:paraId="7B2E8CEA" w14:textId="77777777" w:rsidR="00B67E82" w:rsidRDefault="007C2223">
      <w:pPr>
        <w:numPr>
          <w:ilvl w:val="0"/>
          <w:numId w:val="2"/>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Awards for the top three 4-year and 2-year schools in IPDA debate </w:t>
      </w:r>
    </w:p>
    <w:p w14:paraId="7B2E8CEB" w14:textId="77777777" w:rsidR="00B67E82" w:rsidRDefault="007C2223">
      <w:pPr>
        <w:numPr>
          <w:ilvl w:val="0"/>
          <w:numId w:val="2"/>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Grand Champion sweepstakes award</w:t>
      </w:r>
    </w:p>
    <w:p w14:paraId="7B2E8CEC" w14:textId="77777777" w:rsidR="00B67E82" w:rsidRDefault="00B67E82">
      <w:pPr>
        <w:rPr>
          <w:rFonts w:ascii="Twentieth Century" w:eastAsia="Twentieth Century" w:hAnsi="Twentieth Century" w:cs="Twentieth Century"/>
          <w:sz w:val="22"/>
          <w:szCs w:val="22"/>
        </w:rPr>
      </w:pPr>
    </w:p>
    <w:p w14:paraId="7B2E8CED"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Individual I.E. Awards</w:t>
      </w:r>
    </w:p>
    <w:p w14:paraId="7B2E8CEE" w14:textId="77777777" w:rsidR="00B67E82" w:rsidRDefault="007C2223">
      <w:pPr>
        <w:numPr>
          <w:ilvl w:val="0"/>
          <w:numId w:val="4"/>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Pentathlon awards for the top six competitors entered in at least five I.E. events </w:t>
      </w:r>
    </w:p>
    <w:p w14:paraId="7B2E8CEF" w14:textId="77777777" w:rsidR="00B67E82" w:rsidRDefault="007C2223">
      <w:pPr>
        <w:numPr>
          <w:ilvl w:val="0"/>
          <w:numId w:val="4"/>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Awards for the top six competitors in I.E. events </w:t>
      </w:r>
    </w:p>
    <w:p w14:paraId="7B2E8CF0" w14:textId="77777777" w:rsidR="00B67E82" w:rsidRDefault="007C2223">
      <w:pPr>
        <w:numPr>
          <w:ilvl w:val="0"/>
          <w:numId w:val="1"/>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Awards for the top novice in each I.E. event</w:t>
      </w:r>
    </w:p>
    <w:p w14:paraId="7B2E8CF1" w14:textId="77777777" w:rsidR="00B67E82" w:rsidRDefault="00B67E82">
      <w:pPr>
        <w:rPr>
          <w:rFonts w:ascii="Twentieth Century" w:eastAsia="Twentieth Century" w:hAnsi="Twentieth Century" w:cs="Twentieth Century"/>
          <w:b/>
          <w:sz w:val="22"/>
          <w:szCs w:val="22"/>
        </w:rPr>
      </w:pPr>
    </w:p>
    <w:p w14:paraId="7B2E8CF2"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NPDA Debate Awards:</w:t>
      </w:r>
    </w:p>
    <w:p w14:paraId="7B2E8CF3" w14:textId="77777777" w:rsidR="00B67E82" w:rsidRDefault="007C2223">
      <w:pPr>
        <w:numPr>
          <w:ilvl w:val="0"/>
          <w:numId w:val="1"/>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Awards for the top six speakers in open and novice </w:t>
      </w:r>
    </w:p>
    <w:p w14:paraId="7B2E8CF4" w14:textId="77777777" w:rsidR="00B67E82" w:rsidRDefault="007C2223">
      <w:pPr>
        <w:numPr>
          <w:ilvl w:val="0"/>
          <w:numId w:val="1"/>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Awards for debate elims through semis</w:t>
      </w:r>
    </w:p>
    <w:p w14:paraId="7B2E8CF5" w14:textId="77777777" w:rsidR="00B67E82" w:rsidRDefault="00B67E82">
      <w:pPr>
        <w:rPr>
          <w:rFonts w:ascii="Twentieth Century" w:eastAsia="Twentieth Century" w:hAnsi="Twentieth Century" w:cs="Twentieth Century"/>
          <w:sz w:val="22"/>
          <w:szCs w:val="22"/>
        </w:rPr>
      </w:pPr>
    </w:p>
    <w:p w14:paraId="7B2E8CF6"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IPDA Debate Awards:</w:t>
      </w:r>
    </w:p>
    <w:p w14:paraId="7B2E8CF7" w14:textId="77777777" w:rsidR="00B67E82" w:rsidRDefault="007C2223">
      <w:pPr>
        <w:numPr>
          <w:ilvl w:val="0"/>
          <w:numId w:val="1"/>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Awards for the top six speakers in open and novice </w:t>
      </w:r>
    </w:p>
    <w:p w14:paraId="7B2E8CF8" w14:textId="77777777" w:rsidR="00B67E82" w:rsidRDefault="007C2223">
      <w:pPr>
        <w:numPr>
          <w:ilvl w:val="0"/>
          <w:numId w:val="1"/>
        </w:numPr>
        <w:pBdr>
          <w:top w:val="nil"/>
          <w:left w:val="nil"/>
          <w:bottom w:val="nil"/>
          <w:right w:val="nil"/>
          <w:between w:val="nil"/>
        </w:pBdr>
        <w:ind w:left="0" w:firstLine="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Awards for debate elims through semis</w:t>
      </w:r>
    </w:p>
    <w:p w14:paraId="7B2E8CF9" w14:textId="77777777" w:rsidR="00B67E82" w:rsidRDefault="00B67E82">
      <w:pPr>
        <w:rPr>
          <w:rFonts w:ascii="Twentieth Century" w:eastAsia="Twentieth Century" w:hAnsi="Twentieth Century" w:cs="Twentieth Century"/>
          <w:sz w:val="22"/>
          <w:szCs w:val="22"/>
        </w:rPr>
      </w:pPr>
    </w:p>
    <w:p w14:paraId="7B2E8CFA"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I have included directions to our campus, a campus map, a schedule of events, event information and rules, lodging suggestions, and entry fee information and registration materials. Please contact me if you have any questions or concerns.</w:t>
      </w:r>
    </w:p>
    <w:p w14:paraId="7B2E8CFB" w14:textId="77777777" w:rsidR="00B67E82" w:rsidRDefault="00B67E82">
      <w:pPr>
        <w:rPr>
          <w:rFonts w:ascii="Twentieth Century" w:eastAsia="Twentieth Century" w:hAnsi="Twentieth Century" w:cs="Twentieth Century"/>
          <w:sz w:val="22"/>
          <w:szCs w:val="22"/>
        </w:rPr>
      </w:pPr>
    </w:p>
    <w:p w14:paraId="7B2E8CFC"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Cordially,</w:t>
      </w:r>
    </w:p>
    <w:p w14:paraId="7B2E8CFD" w14:textId="77777777" w:rsidR="00B67E82" w:rsidRDefault="00B67E82">
      <w:pPr>
        <w:rPr>
          <w:rFonts w:ascii="Twentieth Century" w:eastAsia="Twentieth Century" w:hAnsi="Twentieth Century" w:cs="Twentieth Century"/>
          <w:sz w:val="22"/>
          <w:szCs w:val="22"/>
        </w:rPr>
      </w:pPr>
    </w:p>
    <w:p w14:paraId="7B2E8CFE" w14:textId="77777777" w:rsidR="00B67E82" w:rsidRDefault="00B67E82">
      <w:pPr>
        <w:rPr>
          <w:rFonts w:ascii="Twentieth Century" w:eastAsia="Twentieth Century" w:hAnsi="Twentieth Century" w:cs="Twentieth Century"/>
          <w:b/>
          <w:sz w:val="22"/>
          <w:szCs w:val="22"/>
        </w:rPr>
      </w:pPr>
      <w:bookmarkStart w:id="0" w:name="_heading=h.gjdgxs" w:colFirst="0" w:colLast="0"/>
      <w:bookmarkEnd w:id="0"/>
    </w:p>
    <w:p w14:paraId="7B2E8CFF" w14:textId="77777777" w:rsidR="00B67E82" w:rsidRDefault="007C2223">
      <w:pPr>
        <w:rPr>
          <w:rFonts w:ascii="Twentieth Century" w:eastAsia="Twentieth Century" w:hAnsi="Twentieth Century" w:cs="Twentieth Century"/>
          <w:color w:val="500050"/>
          <w:sz w:val="19"/>
          <w:szCs w:val="19"/>
          <w:highlight w:val="white"/>
        </w:rPr>
      </w:pPr>
      <w:r>
        <w:rPr>
          <w:rFonts w:ascii="Twentieth Century" w:eastAsia="Twentieth Century" w:hAnsi="Twentieth Century" w:cs="Twentieth Century"/>
          <w:b/>
          <w:color w:val="500050"/>
          <w:sz w:val="21"/>
          <w:szCs w:val="21"/>
          <w:highlight w:val="white"/>
        </w:rPr>
        <w:t>Ms. Laurie Rowland</w:t>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r>
      <w:r>
        <w:rPr>
          <w:rFonts w:ascii="Twentieth Century" w:eastAsia="Twentieth Century" w:hAnsi="Twentieth Century" w:cs="Twentieth Century"/>
          <w:b/>
          <w:color w:val="500050"/>
          <w:sz w:val="21"/>
          <w:szCs w:val="21"/>
          <w:highlight w:val="white"/>
        </w:rPr>
        <w:tab/>
        <w:t>Ms. Angela Ruiz</w:t>
      </w:r>
    </w:p>
    <w:p w14:paraId="7B2E8D00" w14:textId="77777777" w:rsidR="00B67E82" w:rsidRDefault="007C2223">
      <w:pPr>
        <w:pBdr>
          <w:top w:val="nil"/>
          <w:left w:val="nil"/>
          <w:bottom w:val="nil"/>
          <w:right w:val="nil"/>
          <w:between w:val="nil"/>
        </w:pBdr>
        <w:shd w:val="clear" w:color="auto" w:fill="FFFFFF"/>
        <w:rPr>
          <w:rFonts w:ascii="Twentieth Century" w:eastAsia="Twentieth Century" w:hAnsi="Twentieth Century" w:cs="Twentieth Century"/>
          <w:i/>
          <w:color w:val="222222"/>
          <w:sz w:val="19"/>
          <w:szCs w:val="19"/>
        </w:rPr>
      </w:pPr>
      <w:r>
        <w:rPr>
          <w:rFonts w:ascii="Twentieth Century" w:eastAsia="Twentieth Century" w:hAnsi="Twentieth Century" w:cs="Twentieth Century"/>
          <w:i/>
          <w:color w:val="222222"/>
          <w:sz w:val="19"/>
          <w:szCs w:val="19"/>
        </w:rPr>
        <w:t xml:space="preserve">Chair of Humanities Dept., Assoc. Professor of Communication, </w:t>
      </w:r>
      <w:r>
        <w:rPr>
          <w:rFonts w:ascii="Twentieth Century" w:eastAsia="Twentieth Century" w:hAnsi="Twentieth Century" w:cs="Twentieth Century"/>
          <w:i/>
          <w:color w:val="222222"/>
          <w:sz w:val="19"/>
          <w:szCs w:val="19"/>
        </w:rPr>
        <w:tab/>
      </w:r>
      <w:r>
        <w:rPr>
          <w:rFonts w:ascii="Twentieth Century" w:eastAsia="Twentieth Century" w:hAnsi="Twentieth Century" w:cs="Twentieth Century"/>
          <w:i/>
          <w:color w:val="222222"/>
          <w:sz w:val="19"/>
          <w:szCs w:val="19"/>
        </w:rPr>
        <w:tab/>
      </w:r>
      <w:r>
        <w:rPr>
          <w:rFonts w:ascii="Twentieth Century" w:eastAsia="Twentieth Century" w:hAnsi="Twentieth Century" w:cs="Twentieth Century"/>
          <w:i/>
          <w:color w:val="222222"/>
          <w:sz w:val="19"/>
          <w:szCs w:val="19"/>
        </w:rPr>
        <w:tab/>
        <w:t>Speech &amp; Debate Asst. Director</w:t>
      </w:r>
    </w:p>
    <w:p w14:paraId="7B2E8D01" w14:textId="77777777" w:rsidR="00B67E82" w:rsidRDefault="007C2223">
      <w:pPr>
        <w:pBdr>
          <w:top w:val="nil"/>
          <w:left w:val="nil"/>
          <w:bottom w:val="nil"/>
          <w:right w:val="nil"/>
          <w:between w:val="nil"/>
        </w:pBdr>
        <w:shd w:val="clear" w:color="auto" w:fill="FFFFFF"/>
        <w:rPr>
          <w:rFonts w:ascii="Twentieth Century" w:eastAsia="Twentieth Century" w:hAnsi="Twentieth Century" w:cs="Twentieth Century"/>
          <w:color w:val="222222"/>
          <w:sz w:val="21"/>
          <w:szCs w:val="21"/>
        </w:rPr>
      </w:pPr>
      <w:r>
        <w:rPr>
          <w:rFonts w:ascii="Twentieth Century" w:eastAsia="Twentieth Century" w:hAnsi="Twentieth Century" w:cs="Twentieth Century"/>
          <w:i/>
          <w:color w:val="222222"/>
          <w:sz w:val="19"/>
          <w:szCs w:val="19"/>
        </w:rPr>
        <w:t>Speech &amp; Debate Director/Coach</w:t>
      </w:r>
    </w:p>
    <w:p w14:paraId="7B2E8D02" w14:textId="77777777" w:rsidR="00B67E82" w:rsidRDefault="00B67E82">
      <w:pPr>
        <w:pBdr>
          <w:top w:val="nil"/>
          <w:left w:val="nil"/>
          <w:bottom w:val="nil"/>
          <w:right w:val="nil"/>
          <w:between w:val="nil"/>
        </w:pBdr>
        <w:shd w:val="clear" w:color="auto" w:fill="FFFFFF"/>
        <w:spacing w:after="150"/>
        <w:rPr>
          <w:rFonts w:ascii="Twentieth Century" w:eastAsia="Twentieth Century" w:hAnsi="Twentieth Century" w:cs="Twentieth Century"/>
          <w:b/>
          <w:color w:val="500050"/>
          <w:sz w:val="21"/>
          <w:szCs w:val="21"/>
        </w:rPr>
      </w:pPr>
    </w:p>
    <w:p w14:paraId="7B2E8D03" w14:textId="77777777" w:rsidR="00B67E82" w:rsidRDefault="007C2223">
      <w:pPr>
        <w:pBdr>
          <w:top w:val="nil"/>
          <w:left w:val="nil"/>
          <w:bottom w:val="nil"/>
          <w:right w:val="nil"/>
          <w:between w:val="nil"/>
        </w:pBdr>
        <w:shd w:val="clear" w:color="auto" w:fill="FFFFFF"/>
        <w:spacing w:after="150"/>
        <w:rPr>
          <w:rFonts w:ascii="Twentieth Century" w:eastAsia="Twentieth Century" w:hAnsi="Twentieth Century" w:cs="Twentieth Century"/>
          <w:color w:val="222222"/>
          <w:sz w:val="21"/>
          <w:szCs w:val="21"/>
        </w:rPr>
      </w:pPr>
      <w:r>
        <w:rPr>
          <w:rFonts w:ascii="Twentieth Century" w:eastAsia="Twentieth Century" w:hAnsi="Twentieth Century" w:cs="Twentieth Century"/>
          <w:b/>
          <w:color w:val="500050"/>
          <w:sz w:val="21"/>
          <w:szCs w:val="21"/>
        </w:rPr>
        <w:t>Ms. Katie Rockhill &amp; Mr. Caleb Spires</w:t>
      </w:r>
      <w:r>
        <w:rPr>
          <w:rFonts w:ascii="Twentieth Century" w:eastAsia="Twentieth Century" w:hAnsi="Twentieth Century" w:cs="Twentieth Century"/>
          <w:sz w:val="21"/>
          <w:szCs w:val="21"/>
        </w:rPr>
        <w:t xml:space="preserve"> </w:t>
      </w:r>
      <w:r>
        <w:rPr>
          <w:rFonts w:ascii="Twentieth Century" w:eastAsia="Twentieth Century" w:hAnsi="Twentieth Century" w:cs="Twentieth Century"/>
          <w:i/>
          <w:sz w:val="19"/>
          <w:szCs w:val="19"/>
        </w:rPr>
        <w:t>Assistant Coaches</w:t>
      </w:r>
    </w:p>
    <w:p w14:paraId="7B2E8D04" w14:textId="77777777" w:rsidR="00B67E82" w:rsidRDefault="007C2223">
      <w:pPr>
        <w:pBdr>
          <w:top w:val="nil"/>
          <w:left w:val="nil"/>
          <w:bottom w:val="nil"/>
          <w:right w:val="nil"/>
          <w:between w:val="nil"/>
        </w:pBdr>
        <w:shd w:val="clear" w:color="auto" w:fill="FFFFFF"/>
        <w:spacing w:after="150"/>
        <w:ind w:left="3600"/>
        <w:rPr>
          <w:rFonts w:ascii="Twentieth Century" w:eastAsia="Twentieth Century" w:hAnsi="Twentieth Century" w:cs="Twentieth Century"/>
          <w:color w:val="222222"/>
          <w:sz w:val="21"/>
          <w:szCs w:val="21"/>
        </w:rPr>
      </w:pPr>
      <w:r>
        <w:rPr>
          <w:rFonts w:ascii="Twentieth Century" w:eastAsia="Twentieth Century" w:hAnsi="Twentieth Century" w:cs="Twentieth Century"/>
          <w:color w:val="222222"/>
          <w:sz w:val="21"/>
          <w:szCs w:val="21"/>
        </w:rPr>
        <w:t>Cleveland State Community College</w:t>
      </w:r>
      <w:r>
        <w:rPr>
          <w:rFonts w:ascii="Twentieth Century" w:eastAsia="Twentieth Century" w:hAnsi="Twentieth Century" w:cs="Twentieth Century"/>
          <w:color w:val="222222"/>
          <w:sz w:val="21"/>
          <w:szCs w:val="21"/>
        </w:rPr>
        <w:br/>
        <w:t>3535 Adkisson Drive | Cleveland, TN 37320</w:t>
      </w:r>
    </w:p>
    <w:p w14:paraId="7B2E8D05" w14:textId="77777777" w:rsidR="00B67E82" w:rsidRDefault="007C2223">
      <w:pPr>
        <w:pBdr>
          <w:top w:val="nil"/>
          <w:left w:val="nil"/>
          <w:bottom w:val="nil"/>
          <w:right w:val="nil"/>
          <w:between w:val="nil"/>
        </w:pBdr>
        <w:shd w:val="clear" w:color="auto" w:fill="FFFFFF"/>
        <w:spacing w:after="150"/>
        <w:ind w:left="3600"/>
        <w:rPr>
          <w:rFonts w:ascii="Twentieth Century" w:eastAsia="Twentieth Century" w:hAnsi="Twentieth Century" w:cs="Twentieth Century"/>
          <w:color w:val="222222"/>
          <w:sz w:val="21"/>
          <w:szCs w:val="21"/>
        </w:rPr>
      </w:pPr>
      <w:bookmarkStart w:id="1" w:name="_heading=h.30j0zll" w:colFirst="0" w:colLast="0"/>
      <w:bookmarkEnd w:id="1"/>
      <w:r>
        <w:rPr>
          <w:rFonts w:ascii="Twentieth Century" w:eastAsia="Twentieth Century" w:hAnsi="Twentieth Century" w:cs="Twentieth Century"/>
          <w:color w:val="222222"/>
          <w:sz w:val="21"/>
          <w:szCs w:val="21"/>
        </w:rPr>
        <w:t>Cleveland campus Office </w:t>
      </w:r>
      <w:hyperlink r:id="rId7">
        <w:r w:rsidR="00B67E82">
          <w:rPr>
            <w:rFonts w:ascii="Twentieth Century" w:eastAsia="Twentieth Century" w:hAnsi="Twentieth Century" w:cs="Twentieth Century"/>
            <w:color w:val="1155CC"/>
            <w:sz w:val="21"/>
            <w:szCs w:val="21"/>
            <w:u w:val="single"/>
          </w:rPr>
          <w:t>423-473-2333</w:t>
        </w:r>
      </w:hyperlink>
      <w:r>
        <w:rPr>
          <w:rFonts w:ascii="Twentieth Century" w:eastAsia="Twentieth Century" w:hAnsi="Twentieth Century" w:cs="Twentieth Century"/>
          <w:color w:val="222222"/>
          <w:sz w:val="21"/>
          <w:szCs w:val="21"/>
        </w:rPr>
        <w:t xml:space="preserve"> | </w:t>
      </w:r>
      <w:hyperlink r:id="rId8">
        <w:r w:rsidR="00B67E82">
          <w:rPr>
            <w:rFonts w:ascii="Twentieth Century" w:eastAsia="Twentieth Century" w:hAnsi="Twentieth Century" w:cs="Twentieth Century"/>
            <w:color w:val="7ABF45"/>
            <w:sz w:val="21"/>
            <w:szCs w:val="21"/>
            <w:u w:val="single"/>
          </w:rPr>
          <w:t>http://www.clevelandstatecc.edu</w:t>
        </w:r>
      </w:hyperlink>
    </w:p>
    <w:p w14:paraId="7B2E8D06" w14:textId="77777777" w:rsidR="00B67E82" w:rsidRDefault="00B67E82">
      <w:pPr>
        <w:pStyle w:val="Heading1"/>
        <w:rPr>
          <w:rFonts w:ascii="Twentieth Century" w:eastAsia="Twentieth Century" w:hAnsi="Twentieth Century" w:cs="Twentieth Century"/>
          <w:i w:val="0"/>
          <w:color w:val="FFFFFF"/>
          <w:sz w:val="32"/>
          <w:szCs w:val="32"/>
          <w:highlight w:val="darkBlue"/>
        </w:rPr>
      </w:pPr>
    </w:p>
    <w:p w14:paraId="7B2E8D07" w14:textId="77777777" w:rsidR="00B67E82" w:rsidRDefault="007C2223">
      <w:pPr>
        <w:pStyle w:val="Heading1"/>
        <w:rPr>
          <w:rFonts w:ascii="Twentieth Century" w:eastAsia="Twentieth Century" w:hAnsi="Twentieth Century" w:cs="Twentieth Century"/>
          <w:i w:val="0"/>
          <w:color w:val="FFFFFF"/>
          <w:sz w:val="32"/>
          <w:szCs w:val="32"/>
        </w:rPr>
      </w:pPr>
      <w:r>
        <w:rPr>
          <w:rFonts w:ascii="Twentieth Century" w:eastAsia="Twentieth Century" w:hAnsi="Twentieth Century" w:cs="Twentieth Century"/>
          <w:i w:val="0"/>
          <w:color w:val="FFFFFF"/>
          <w:sz w:val="32"/>
          <w:szCs w:val="32"/>
          <w:highlight w:val="darkBlue"/>
        </w:rPr>
        <w:t>Directions to Cleveland State Community College</w:t>
      </w:r>
    </w:p>
    <w:p w14:paraId="7B2E8D08" w14:textId="77777777" w:rsidR="00B67E82" w:rsidRDefault="00B67E82">
      <w:pPr>
        <w:rPr>
          <w:rFonts w:ascii="Twentieth Century" w:eastAsia="Twentieth Century" w:hAnsi="Twentieth Century" w:cs="Twentieth Century"/>
          <w:sz w:val="22"/>
          <w:szCs w:val="22"/>
        </w:rPr>
      </w:pPr>
    </w:p>
    <w:p w14:paraId="7B2E8D09"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 xml:space="preserve">From 75 South: </w:t>
      </w:r>
    </w:p>
    <w:p w14:paraId="7B2E8D0A" w14:textId="77777777" w:rsidR="00B67E82" w:rsidRDefault="007C2223">
      <w:pPr>
        <w:ind w:firstLine="720"/>
        <w:rPr>
          <w:rFonts w:ascii="Twentieth Century" w:eastAsia="Twentieth Century" w:hAnsi="Twentieth Century" w:cs="Twentieth Century"/>
          <w:i/>
          <w:sz w:val="22"/>
          <w:szCs w:val="22"/>
        </w:rPr>
      </w:pPr>
      <w:r>
        <w:rPr>
          <w:rFonts w:ascii="Twentieth Century" w:eastAsia="Twentieth Century" w:hAnsi="Twentieth Century" w:cs="Twentieth Century"/>
          <w:sz w:val="22"/>
          <w:szCs w:val="22"/>
        </w:rPr>
        <w:t>Take Paul Huff Parkway/Cleveland Exit 27, take a right at the end of the exit onto Paul Huff Parkway. At first red light, turn left onto Adkisson Dr. Continue 1 mile and Cleveland State Community College will be on the right. Please park in the lots circled in purple.</w:t>
      </w:r>
    </w:p>
    <w:p w14:paraId="7B2E8D0B" w14:textId="77777777" w:rsidR="00B67E82" w:rsidRDefault="00B67E82">
      <w:pPr>
        <w:rPr>
          <w:rFonts w:ascii="Twentieth Century" w:eastAsia="Twentieth Century" w:hAnsi="Twentieth Century" w:cs="Twentieth Century"/>
          <w:b/>
          <w:sz w:val="22"/>
          <w:szCs w:val="22"/>
        </w:rPr>
      </w:pPr>
    </w:p>
    <w:p w14:paraId="7B2E8D0C" w14:textId="77777777" w:rsidR="00B67E82" w:rsidRDefault="007C2223">
      <w:pPr>
        <w:rPr>
          <w:rFonts w:ascii="Twentieth Century" w:eastAsia="Twentieth Century" w:hAnsi="Twentieth Century" w:cs="Twentieth Century"/>
          <w:b/>
          <w:sz w:val="22"/>
          <w:szCs w:val="22"/>
        </w:rPr>
      </w:pPr>
      <w:r>
        <w:rPr>
          <w:rFonts w:ascii="Twentieth Century" w:eastAsia="Twentieth Century" w:hAnsi="Twentieth Century" w:cs="Twentieth Century"/>
          <w:b/>
          <w:sz w:val="22"/>
          <w:szCs w:val="22"/>
        </w:rPr>
        <w:t xml:space="preserve">From 75 North: </w:t>
      </w:r>
    </w:p>
    <w:p w14:paraId="7B2E8D0D" w14:textId="77777777" w:rsidR="00B67E82" w:rsidRDefault="007C2223">
      <w:pPr>
        <w:ind w:firstLine="720"/>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Take Paul Huff Parkway/Cleveland Exit 27, take a left at the end of the exit onto Paul Huff Parkway. At first red light, turn left onto Adkisson Dr. Continue 1 mile and Cleveland State Community College will be on the right. Parking is open.</w:t>
      </w:r>
    </w:p>
    <w:p w14:paraId="7B2E8D0E" w14:textId="77777777" w:rsidR="00B67E82" w:rsidRDefault="007C2223">
      <w:pPr>
        <w:ind w:firstLine="720"/>
        <w:rPr>
          <w:rFonts w:ascii="Twentieth Century" w:eastAsia="Twentieth Century" w:hAnsi="Twentieth Century" w:cs="Twentieth Century"/>
          <w:sz w:val="22"/>
          <w:szCs w:val="22"/>
        </w:rPr>
      </w:pPr>
      <w:r>
        <w:rPr>
          <w:noProof/>
        </w:rPr>
        <w:drawing>
          <wp:inline distT="114300" distB="114300" distL="114300" distR="114300" wp14:anchorId="7B2E8E01" wp14:editId="7B2E8E02">
            <wp:extent cx="6172200" cy="444176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72200" cy="4441763"/>
                    </a:xfrm>
                    <a:prstGeom prst="rect">
                      <a:avLst/>
                    </a:prstGeom>
                    <a:ln/>
                  </pic:spPr>
                </pic:pic>
              </a:graphicData>
            </a:graphic>
          </wp:inline>
        </w:drawing>
      </w:r>
    </w:p>
    <w:p w14:paraId="7B2E8D0F" w14:textId="77777777" w:rsidR="00B67E82" w:rsidRDefault="007C2223">
      <w:pPr>
        <w:rPr>
          <w:rFonts w:ascii="Twentieth Century" w:eastAsia="Twentieth Century" w:hAnsi="Twentieth Century" w:cs="Twentieth Century"/>
          <w:b/>
          <w:i/>
        </w:rPr>
      </w:pPr>
      <w:r>
        <w:rPr>
          <w:rFonts w:ascii="Twentieth Century" w:eastAsia="Twentieth Century" w:hAnsi="Twentieth Century" w:cs="Twentieth Century"/>
          <w:b/>
          <w:i/>
        </w:rPr>
        <w:t>We will be meeting in the George L. Mathis Student Center building (#8, near the center of the map).</w:t>
      </w:r>
    </w:p>
    <w:p w14:paraId="7B2E8D10" w14:textId="77777777" w:rsidR="00B67E82" w:rsidRDefault="00B67E82">
      <w:pPr>
        <w:rPr>
          <w:rFonts w:ascii="Twentieth Century" w:eastAsia="Twentieth Century" w:hAnsi="Twentieth Century" w:cs="Twentieth Century"/>
          <w:sz w:val="22"/>
          <w:szCs w:val="22"/>
        </w:rPr>
      </w:pPr>
    </w:p>
    <w:p w14:paraId="7B2E8D11" w14:textId="77777777" w:rsidR="00B67E82" w:rsidRDefault="00B67E82">
      <w:pPr>
        <w:rPr>
          <w:rFonts w:ascii="Twentieth Century" w:eastAsia="Twentieth Century" w:hAnsi="Twentieth Century" w:cs="Twentieth Century"/>
          <w:sz w:val="22"/>
          <w:szCs w:val="22"/>
        </w:rPr>
      </w:pPr>
    </w:p>
    <w:p w14:paraId="7B2E8D12" w14:textId="77777777" w:rsidR="00B67E82" w:rsidRDefault="007C2223">
      <w:pP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Lodging</w:t>
      </w:r>
    </w:p>
    <w:p w14:paraId="7B2E8D13" w14:textId="77777777" w:rsidR="00B67E82" w:rsidRDefault="00B67E82">
      <w:pPr>
        <w:rPr>
          <w:rFonts w:ascii="Twentieth Century" w:eastAsia="Twentieth Century" w:hAnsi="Twentieth Century" w:cs="Twentieth Century"/>
          <w:sz w:val="22"/>
          <w:szCs w:val="22"/>
        </w:rPr>
      </w:pPr>
    </w:p>
    <w:p w14:paraId="7F767406" w14:textId="35DF4132" w:rsidR="002F32B0" w:rsidRDefault="002F32B0">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Courtyard by Marriott</w:t>
      </w:r>
      <w:r w:rsidR="00CC2933">
        <w:rPr>
          <w:rFonts w:ascii="Twentieth Century" w:eastAsia="Twentieth Century" w:hAnsi="Twentieth Century" w:cs="Twentieth Century"/>
          <w:sz w:val="22"/>
          <w:szCs w:val="22"/>
        </w:rPr>
        <w:t xml:space="preserve"> (new hotel)</w:t>
      </w:r>
      <w:r w:rsidR="006D3A34">
        <w:rPr>
          <w:rFonts w:ascii="Twentieth Century" w:eastAsia="Twentieth Century" w:hAnsi="Twentieth Century" w:cs="Twentieth Century"/>
          <w:sz w:val="22"/>
          <w:szCs w:val="22"/>
        </w:rPr>
        <w:t xml:space="preserve">: </w:t>
      </w:r>
      <w:r w:rsidR="006D3A34" w:rsidRPr="006D3A34">
        <w:rPr>
          <w:rFonts w:ascii="Twentieth Century" w:eastAsia="Twentieth Century" w:hAnsi="Twentieth Century" w:cs="Twentieth Century"/>
          <w:sz w:val="22"/>
          <w:szCs w:val="22"/>
        </w:rPr>
        <w:t xml:space="preserve">4385 </w:t>
      </w:r>
      <w:r w:rsidR="006D3A34">
        <w:rPr>
          <w:rFonts w:ascii="Twentieth Century" w:eastAsia="Twentieth Century" w:hAnsi="Twentieth Century" w:cs="Twentieth Century"/>
          <w:sz w:val="22"/>
          <w:szCs w:val="22"/>
        </w:rPr>
        <w:t>Frontage Rd NW, Cleveland</w:t>
      </w:r>
      <w:r w:rsidR="00CC2933">
        <w:rPr>
          <w:rFonts w:ascii="Twentieth Century" w:eastAsia="Twentieth Century" w:hAnsi="Twentieth Century" w:cs="Twentieth Century"/>
          <w:sz w:val="22"/>
          <w:szCs w:val="22"/>
        </w:rPr>
        <w:t xml:space="preserve">, TN 37312 </w:t>
      </w:r>
      <w:r w:rsidR="006033DF">
        <w:rPr>
          <w:rFonts w:ascii="Twentieth Century" w:eastAsia="Twentieth Century" w:hAnsi="Twentieth Century" w:cs="Twentieth Century"/>
          <w:sz w:val="22"/>
          <w:szCs w:val="22"/>
        </w:rPr>
        <w:t>(423) 250-5661</w:t>
      </w:r>
    </w:p>
    <w:p w14:paraId="48F3ABFD" w14:textId="2CC493B9" w:rsidR="004F709C" w:rsidRDefault="004F709C">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TRU by Hilton (new hotel)</w:t>
      </w:r>
      <w:r w:rsidR="00416D0D">
        <w:rPr>
          <w:rFonts w:ascii="Twentieth Century" w:eastAsia="Twentieth Century" w:hAnsi="Twentieth Century" w:cs="Twentieth Century"/>
          <w:sz w:val="22"/>
          <w:szCs w:val="22"/>
        </w:rPr>
        <w:t xml:space="preserve">: 4392 Frontage Rd NW, Cleveland, TN 37312 </w:t>
      </w:r>
      <w:r w:rsidR="005433AA">
        <w:rPr>
          <w:rFonts w:ascii="Twentieth Century" w:eastAsia="Twentieth Century" w:hAnsi="Twentieth Century" w:cs="Twentieth Century"/>
          <w:sz w:val="22"/>
          <w:szCs w:val="22"/>
        </w:rPr>
        <w:t>(423) 819-8400</w:t>
      </w:r>
    </w:p>
    <w:p w14:paraId="7B2E8D14" w14:textId="497097A5"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lastRenderedPageBreak/>
        <w:t>Fairfield Inn &amp; Suites by Marriott: 2815 Westside Dr NW, Cleveland, TN 37312 (423) 664-2501</w:t>
      </w:r>
    </w:p>
    <w:p w14:paraId="7B2E8D15"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La Quinta Inn &amp; Suites: 130 Interstate Dr NW, Cleveland, TN 37312 (423) 813-7300</w:t>
      </w:r>
    </w:p>
    <w:p w14:paraId="7B2E8D16"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Wingate by Wyndham: 110 Interstate Dr NW, Cleveland, TN 37312 (423) 478-1212</w:t>
      </w:r>
    </w:p>
    <w:p w14:paraId="7B2E8D17"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Comfort Inn &amp; Suites: 107 Interstate Dr NW, Cleveland, TN 37312 (423) 339-1000</w:t>
      </w:r>
    </w:p>
    <w:p w14:paraId="7B2E8D18"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Holiday Inn Express &amp; Suites: 4355 Holiday Inn Express Way Northwest, Cleveland, TN 37312 (423) 790-1199</w:t>
      </w:r>
    </w:p>
    <w:p w14:paraId="7B2E8D19"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Hampton Inn: 4355 Frontage Rd NW, Cleveland, TN 37312 (423) 458-1222</w:t>
      </w:r>
    </w:p>
    <w:p w14:paraId="7B2E8D1A"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 xml:space="preserve">TownePlace Suites by Marriott: 160 Bernham Dr NW, Cleveland, TN 37312 (423) 716-6737  </w:t>
      </w:r>
    </w:p>
    <w:p w14:paraId="7B2E8D1B" w14:textId="77777777" w:rsidR="00B67E82" w:rsidRDefault="00B67E82">
      <w:pPr>
        <w:rPr>
          <w:rFonts w:ascii="Twentieth Century" w:eastAsia="Twentieth Century" w:hAnsi="Twentieth Century" w:cs="Twentieth Century"/>
          <w:sz w:val="22"/>
          <w:szCs w:val="22"/>
        </w:rPr>
      </w:pPr>
    </w:p>
    <w:p w14:paraId="7B2E8D1C" w14:textId="77777777" w:rsidR="00B67E82" w:rsidRDefault="00B67E82">
      <w:pPr>
        <w:rPr>
          <w:rFonts w:ascii="Twentieth Century" w:eastAsia="Twentieth Century" w:hAnsi="Twentieth Century" w:cs="Twentieth Century"/>
          <w:sz w:val="22"/>
          <w:szCs w:val="22"/>
        </w:rPr>
      </w:pPr>
    </w:p>
    <w:p w14:paraId="7B2E8D1D" w14:textId="77777777" w:rsidR="00B67E82" w:rsidRDefault="00B67E82">
      <w:pPr>
        <w:rPr>
          <w:rFonts w:ascii="Twentieth Century" w:eastAsia="Twentieth Century" w:hAnsi="Twentieth Century" w:cs="Twentieth Century"/>
          <w:b/>
          <w:color w:val="FFFFFF"/>
          <w:sz w:val="32"/>
          <w:szCs w:val="32"/>
          <w:highlight w:val="darkBlue"/>
        </w:rPr>
      </w:pPr>
    </w:p>
    <w:p w14:paraId="7B2E8D1E" w14:textId="77777777" w:rsidR="00B67E82" w:rsidRDefault="00B67E82">
      <w:pPr>
        <w:rPr>
          <w:rFonts w:ascii="Twentieth Century" w:eastAsia="Twentieth Century" w:hAnsi="Twentieth Century" w:cs="Twentieth Century"/>
          <w:b/>
          <w:color w:val="FFFFFF"/>
          <w:sz w:val="32"/>
          <w:szCs w:val="32"/>
          <w:highlight w:val="darkBlue"/>
        </w:rPr>
      </w:pPr>
    </w:p>
    <w:p w14:paraId="7B2E8D1F" w14:textId="77777777" w:rsidR="00B67E82" w:rsidRDefault="007C2223">
      <w:pP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Food During the Tournament</w:t>
      </w:r>
    </w:p>
    <w:p w14:paraId="7B2E8D20" w14:textId="77777777" w:rsidR="00B67E82" w:rsidRDefault="00B67E82">
      <w:pPr>
        <w:rPr>
          <w:rFonts w:ascii="Twentieth Century" w:eastAsia="Twentieth Century" w:hAnsi="Twentieth Century" w:cs="Twentieth Century"/>
          <w:b/>
          <w:i/>
          <w:sz w:val="22"/>
          <w:szCs w:val="22"/>
        </w:rPr>
      </w:pPr>
    </w:p>
    <w:p w14:paraId="7B2E8D21" w14:textId="27773A3D"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We plan to offer continental breakfast and lunch on Friday and Saturday in addition to an assortment of snacks throughout both days.  Meals are included in a $</w:t>
      </w:r>
      <w:r w:rsidR="005005C9">
        <w:rPr>
          <w:rFonts w:ascii="Twentieth Century" w:eastAsia="Twentieth Century" w:hAnsi="Twentieth Century" w:cs="Twentieth Century"/>
          <w:sz w:val="22"/>
          <w:szCs w:val="22"/>
        </w:rPr>
        <w:t>10</w:t>
      </w:r>
      <w:r>
        <w:rPr>
          <w:rFonts w:ascii="Twentieth Century" w:eastAsia="Twentieth Century" w:hAnsi="Twentieth Century" w:cs="Twentieth Century"/>
          <w:sz w:val="22"/>
          <w:szCs w:val="22"/>
        </w:rPr>
        <w:t xml:space="preserve"> per person fee</w:t>
      </w:r>
      <w:r w:rsidR="005005C9">
        <w:rPr>
          <w:rFonts w:ascii="Twentieth Century" w:eastAsia="Twentieth Century" w:hAnsi="Twentieth Century" w:cs="Twentieth Century"/>
          <w:sz w:val="22"/>
          <w:szCs w:val="22"/>
        </w:rPr>
        <w:t xml:space="preserve"> (this includes breakfast, lunch</w:t>
      </w:r>
      <w:r w:rsidR="003F255E">
        <w:rPr>
          <w:rFonts w:ascii="Twentieth Century" w:eastAsia="Twentieth Century" w:hAnsi="Twentieth Century" w:cs="Twentieth Century"/>
          <w:sz w:val="22"/>
          <w:szCs w:val="22"/>
        </w:rPr>
        <w:t>, and snacks)</w:t>
      </w:r>
      <w:r>
        <w:rPr>
          <w:rFonts w:ascii="Twentieth Century" w:eastAsia="Twentieth Century" w:hAnsi="Twentieth Century" w:cs="Twentieth Century"/>
          <w:sz w:val="22"/>
          <w:szCs w:val="22"/>
        </w:rPr>
        <w:t>.  As the schedule is tight, please consider staying on-campus to avoid the hassle of waiting for teams to return. Please note the number of vegetarians/gluten free on the entry form so that we can provide enough options for all.</w:t>
      </w:r>
    </w:p>
    <w:p w14:paraId="7B2E8D22" w14:textId="77777777" w:rsidR="00B67E82" w:rsidRDefault="00B67E82">
      <w:pPr>
        <w:rPr>
          <w:rFonts w:ascii="Twentieth Century" w:eastAsia="Twentieth Century" w:hAnsi="Twentieth Century" w:cs="Twentieth Century"/>
          <w:b/>
          <w:color w:val="FFFFFF"/>
          <w:sz w:val="32"/>
          <w:szCs w:val="32"/>
          <w:highlight w:val="darkBlue"/>
        </w:rPr>
      </w:pPr>
    </w:p>
    <w:p w14:paraId="7B2E8D23" w14:textId="77777777" w:rsidR="00B67E82" w:rsidRDefault="007C2223">
      <w:pPr>
        <w:pBdr>
          <w:top w:val="nil"/>
          <w:left w:val="nil"/>
          <w:bottom w:val="nil"/>
          <w:right w:val="nil"/>
          <w:between w:val="nil"/>
        </w:pBd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Individual Event Patterns</w:t>
      </w:r>
    </w:p>
    <w:p w14:paraId="7B2E8D24"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25"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u w:val="single"/>
        </w:rPr>
        <w:t>Flight A</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u w:val="single"/>
        </w:rPr>
        <w:t>Flight B</w:t>
      </w:r>
    </w:p>
    <w:p w14:paraId="7B2E8D26"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27"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ADS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DI</w:t>
      </w:r>
    </w:p>
    <w:p w14:paraId="7B2E8D28"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DUO</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EXT</w:t>
      </w:r>
    </w:p>
    <w:p w14:paraId="7B2E8D29"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IMP</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PER</w:t>
      </w:r>
    </w:p>
    <w:p w14:paraId="7B2E8D2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INF</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POI</w:t>
      </w:r>
    </w:p>
    <w:p w14:paraId="7B2E8D2B"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PRO</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POE</w:t>
      </w:r>
    </w:p>
    <w:p w14:paraId="7B2E8D2C"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RADIO BROADCASTING</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CA/RC</w:t>
      </w:r>
    </w:p>
    <w:p w14:paraId="7B2E8D2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2E" w14:textId="77777777" w:rsidR="00B67E82" w:rsidRDefault="00B67E82">
      <w:pPr>
        <w:rPr>
          <w:rFonts w:ascii="Twentieth Century" w:eastAsia="Twentieth Century" w:hAnsi="Twentieth Century" w:cs="Twentieth Century"/>
          <w:sz w:val="22"/>
          <w:szCs w:val="22"/>
        </w:rPr>
      </w:pPr>
    </w:p>
    <w:p w14:paraId="7B2E8D2F" w14:textId="77777777" w:rsidR="00B67E82" w:rsidRDefault="007C2223">
      <w:pP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Entry Limitations for IPDA, NPDA, and IEs</w:t>
      </w:r>
    </w:p>
    <w:p w14:paraId="7B2E8D30"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3"/>
          <w:szCs w:val="23"/>
        </w:rPr>
      </w:pPr>
    </w:p>
    <w:p w14:paraId="7B2E8D31" w14:textId="77777777" w:rsidR="00B67E82" w:rsidRDefault="007C2223">
      <w:pPr>
        <w:numPr>
          <w:ilvl w:val="0"/>
          <w:numId w:val="1"/>
        </w:numPr>
        <w:pBdr>
          <w:top w:val="nil"/>
          <w:left w:val="nil"/>
          <w:bottom w:val="nil"/>
          <w:right w:val="nil"/>
          <w:between w:val="nil"/>
        </w:pBdr>
        <w:ind w:left="720"/>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IPDA debaters may NOT enter any IE events</w:t>
      </w:r>
      <w:r>
        <w:rPr>
          <w:rFonts w:ascii="Twentieth Century" w:eastAsia="Twentieth Century" w:hAnsi="Twentieth Century" w:cs="Twentieth Century"/>
          <w:sz w:val="23"/>
          <w:szCs w:val="23"/>
        </w:rPr>
        <w:t>.</w:t>
      </w:r>
    </w:p>
    <w:p w14:paraId="7B2E8D32" w14:textId="77777777" w:rsidR="00B67E82" w:rsidRDefault="007C2223">
      <w:pPr>
        <w:numPr>
          <w:ilvl w:val="0"/>
          <w:numId w:val="1"/>
        </w:numPr>
        <w:pBdr>
          <w:top w:val="nil"/>
          <w:left w:val="nil"/>
          <w:bottom w:val="nil"/>
          <w:right w:val="nil"/>
          <w:between w:val="nil"/>
        </w:pBdr>
        <w:ind w:left="720"/>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NPDA debaters may NOT enter any IE events.</w:t>
      </w:r>
    </w:p>
    <w:p w14:paraId="7B2E8D33" w14:textId="77777777" w:rsidR="00B67E82" w:rsidRDefault="007C2223">
      <w:pPr>
        <w:numPr>
          <w:ilvl w:val="0"/>
          <w:numId w:val="1"/>
        </w:numPr>
        <w:pBdr>
          <w:top w:val="nil"/>
          <w:left w:val="nil"/>
          <w:bottom w:val="nil"/>
          <w:right w:val="nil"/>
          <w:between w:val="nil"/>
        </w:pBdr>
        <w:ind w:left="720"/>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 xml:space="preserve">All students must sign into rounds before competing to ensure being adjudicated. </w:t>
      </w:r>
    </w:p>
    <w:p w14:paraId="7B2E8D34" w14:textId="77777777" w:rsidR="00B67E82" w:rsidRDefault="00B67E82">
      <w:pPr>
        <w:rPr>
          <w:rFonts w:ascii="Twentieth Century" w:eastAsia="Twentieth Century" w:hAnsi="Twentieth Century" w:cs="Twentieth Century"/>
          <w:b/>
          <w:color w:val="FFFFFF"/>
          <w:sz w:val="32"/>
          <w:szCs w:val="32"/>
          <w:highlight w:val="darkBlue"/>
        </w:rPr>
      </w:pPr>
    </w:p>
    <w:p w14:paraId="7B2E8D35" w14:textId="77777777" w:rsidR="00B67E82" w:rsidRDefault="007C2223">
      <w:pP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Special Notes</w:t>
      </w:r>
    </w:p>
    <w:p w14:paraId="7B2E8D36" w14:textId="77777777" w:rsidR="00B67E82" w:rsidRDefault="00B67E82">
      <w:pPr>
        <w:rPr>
          <w:rFonts w:ascii="Twentieth Century" w:eastAsia="Twentieth Century" w:hAnsi="Twentieth Century" w:cs="Twentieth Century"/>
          <w:b/>
          <w:sz w:val="22"/>
          <w:szCs w:val="22"/>
          <w:u w:val="single"/>
        </w:rPr>
      </w:pPr>
    </w:p>
    <w:p w14:paraId="7B2E8D37"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3"/>
          <w:szCs w:val="23"/>
          <w:u w:val="single"/>
        </w:rPr>
      </w:pPr>
      <w:r>
        <w:rPr>
          <w:rFonts w:ascii="Twentieth Century" w:eastAsia="Twentieth Century" w:hAnsi="Twentieth Century" w:cs="Twentieth Century"/>
          <w:b/>
          <w:color w:val="000000"/>
          <w:sz w:val="23"/>
          <w:szCs w:val="23"/>
          <w:u w:val="single"/>
        </w:rPr>
        <w:t>General Rules</w:t>
      </w:r>
    </w:p>
    <w:p w14:paraId="7B2E8D38" w14:textId="77777777" w:rsidR="00B67E82" w:rsidRDefault="00B67E82">
      <w:pPr>
        <w:pBdr>
          <w:top w:val="nil"/>
          <w:left w:val="nil"/>
          <w:bottom w:val="nil"/>
          <w:right w:val="nil"/>
          <w:between w:val="nil"/>
        </w:pBdr>
        <w:rPr>
          <w:rFonts w:ascii="Twentieth Century" w:eastAsia="Twentieth Century" w:hAnsi="Twentieth Century" w:cs="Twentieth Century"/>
          <w:b/>
          <w:color w:val="000000"/>
          <w:sz w:val="23"/>
          <w:szCs w:val="23"/>
          <w:u w:val="single"/>
        </w:rPr>
      </w:pPr>
    </w:p>
    <w:p w14:paraId="7B2E8D39"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 xml:space="preserve">We are NOT using the Flex time schedule for </w:t>
      </w:r>
      <w:r>
        <w:rPr>
          <w:rFonts w:ascii="Twentieth Century" w:eastAsia="Twentieth Century" w:hAnsi="Twentieth Century" w:cs="Twentieth Century"/>
          <w:color w:val="000000"/>
          <w:sz w:val="23"/>
          <w:szCs w:val="23"/>
          <w:u w:val="single"/>
        </w:rPr>
        <w:t>NPDA</w:t>
      </w:r>
      <w:r>
        <w:rPr>
          <w:rFonts w:ascii="Twentieth Century" w:eastAsia="Twentieth Century" w:hAnsi="Twentieth Century" w:cs="Twentieth Century"/>
          <w:color w:val="000000"/>
          <w:sz w:val="23"/>
          <w:szCs w:val="23"/>
        </w:rPr>
        <w:t>. There will be no cross examination between speeches and no extra prep time during round.</w:t>
      </w:r>
    </w:p>
    <w:p w14:paraId="7B2E8D3A"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We are on a strict time schedule, so if the judging sheets from the previous round are in the Tab Room, the topic announcement will happen on schedule, and it is your team's responsibility to have someone in there to hear the announcement.</w:t>
      </w:r>
    </w:p>
    <w:p w14:paraId="7B2E8D3B"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 xml:space="preserve">The Tab Room is closed to coaches, judges, and competitors. </w:t>
      </w:r>
    </w:p>
    <w:p w14:paraId="7B2E8D3C"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5"/>
          <w:szCs w:val="25"/>
        </w:rPr>
      </w:pPr>
      <w:r>
        <w:rPr>
          <w:rFonts w:ascii="Twentieth Century" w:eastAsia="Twentieth Century" w:hAnsi="Twentieth Century" w:cs="Twentieth Century"/>
          <w:sz w:val="22"/>
          <w:szCs w:val="22"/>
        </w:rPr>
        <w:t>AI- Artificial Intelligence: This tournament is taking a neutral position on using AI. HOWEVER, we ask that you disclose if you are using it to your competitors and judges.</w:t>
      </w:r>
    </w:p>
    <w:p w14:paraId="7B2E8D3D" w14:textId="77777777" w:rsidR="00B67E82" w:rsidRDefault="007C2223">
      <w:pPr>
        <w:widowControl w:val="0"/>
        <w:numPr>
          <w:ilvl w:val="0"/>
          <w:numId w:val="3"/>
        </w:numPr>
        <w:rPr>
          <w:rFonts w:ascii="Twentieth Century" w:eastAsia="Twentieth Century" w:hAnsi="Twentieth Century" w:cs="Twentieth Century"/>
        </w:rPr>
      </w:pPr>
      <w:r>
        <w:rPr>
          <w:rFonts w:ascii="Twentieth Century" w:eastAsia="Twentieth Century" w:hAnsi="Twentieth Century" w:cs="Twentieth Century"/>
          <w:sz w:val="22"/>
          <w:szCs w:val="22"/>
        </w:rPr>
        <w:t xml:space="preserve">We WILL NOT break brackets. </w:t>
      </w:r>
    </w:p>
    <w:p w14:paraId="7B2E8D3E"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lastRenderedPageBreak/>
        <w:t xml:space="preserve">All fees must be paid before competition unless otherwise approved by me before the week of the tournament. </w:t>
      </w:r>
    </w:p>
    <w:p w14:paraId="7B2E8D3F"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I</w:t>
      </w:r>
      <w:r>
        <w:rPr>
          <w:rFonts w:ascii="Twentieth Century" w:eastAsia="Twentieth Century" w:hAnsi="Twentieth Century" w:cs="Twentieth Century"/>
          <w:sz w:val="23"/>
          <w:szCs w:val="23"/>
        </w:rPr>
        <w:t xml:space="preserve">f you need fee assistance, please let me know before the tournament, and I will work with you &amp; your team. </w:t>
      </w:r>
    </w:p>
    <w:p w14:paraId="7B2E8D40" w14:textId="77777777" w:rsidR="00B67E82" w:rsidRDefault="007C2223">
      <w:pPr>
        <w:numPr>
          <w:ilvl w:val="0"/>
          <w:numId w:val="3"/>
        </w:num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I will drop any school the morning of with no payment</w:t>
      </w:r>
      <w:r>
        <w:rPr>
          <w:rFonts w:ascii="Twentieth Century" w:eastAsia="Twentieth Century" w:hAnsi="Twentieth Century" w:cs="Twentieth Century"/>
          <w:sz w:val="23"/>
          <w:szCs w:val="23"/>
        </w:rPr>
        <w:t xml:space="preserve"> &amp; no prior contact, </w:t>
      </w:r>
      <w:r>
        <w:rPr>
          <w:rFonts w:ascii="Twentieth Century" w:eastAsia="Twentieth Century" w:hAnsi="Twentieth Century" w:cs="Twentieth Century"/>
          <w:color w:val="000000"/>
          <w:sz w:val="23"/>
          <w:szCs w:val="23"/>
        </w:rPr>
        <w:t>and will send an invoice for the fines for late drop.</w:t>
      </w:r>
    </w:p>
    <w:p w14:paraId="7B2E8D41"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3"/>
          <w:szCs w:val="23"/>
        </w:rPr>
      </w:pPr>
    </w:p>
    <w:p w14:paraId="7B2E8D42"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 xml:space="preserve">We believe these rules will promote fairness, timeliness, and encourage the rigor that is forensics competition.  </w:t>
      </w:r>
    </w:p>
    <w:p w14:paraId="7B2E8D43"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3"/>
          <w:szCs w:val="23"/>
        </w:rPr>
      </w:pPr>
    </w:p>
    <w:p w14:paraId="7B2E8D44"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3"/>
          <w:szCs w:val="23"/>
          <w:u w:val="single"/>
        </w:rPr>
      </w:pPr>
      <w:r>
        <w:rPr>
          <w:rFonts w:ascii="Twentieth Century" w:eastAsia="Twentieth Century" w:hAnsi="Twentieth Century" w:cs="Twentieth Century"/>
          <w:b/>
          <w:color w:val="000000"/>
          <w:sz w:val="23"/>
          <w:szCs w:val="23"/>
          <w:u w:val="single"/>
        </w:rPr>
        <w:t>Internet Access</w:t>
      </w:r>
    </w:p>
    <w:p w14:paraId="7B2E8D45"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3"/>
          <w:szCs w:val="23"/>
        </w:rPr>
      </w:pPr>
    </w:p>
    <w:p w14:paraId="7B2E8D46"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Competitors will be allowed to use the Internet during their preparation time. CSCC has guest Wi-Fi access available in most areas. However, a perfect Wi-Fi connection is not guaranteed. Access to electrical outlets will be limited</w:t>
      </w:r>
      <w:r>
        <w:rPr>
          <w:rFonts w:ascii="Twentieth Century" w:eastAsia="Twentieth Century" w:hAnsi="Twentieth Century" w:cs="Twentieth Century"/>
          <w:sz w:val="23"/>
          <w:szCs w:val="23"/>
        </w:rPr>
        <w:t>.</w:t>
      </w:r>
    </w:p>
    <w:p w14:paraId="7B2E8D47" w14:textId="77777777" w:rsidR="00B67E82" w:rsidRDefault="00B67E82">
      <w:pPr>
        <w:pBdr>
          <w:top w:val="nil"/>
          <w:left w:val="nil"/>
          <w:bottom w:val="nil"/>
          <w:right w:val="nil"/>
          <w:between w:val="nil"/>
        </w:pBdr>
        <w:rPr>
          <w:rFonts w:ascii="Twentieth Century" w:eastAsia="Twentieth Century" w:hAnsi="Twentieth Century" w:cs="Twentieth Century"/>
          <w:b/>
          <w:color w:val="000000"/>
          <w:sz w:val="23"/>
          <w:szCs w:val="23"/>
          <w:u w:val="single"/>
        </w:rPr>
      </w:pPr>
    </w:p>
    <w:p w14:paraId="7B2E8D48"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3"/>
          <w:szCs w:val="23"/>
          <w:u w:val="single"/>
        </w:rPr>
      </w:pPr>
      <w:r>
        <w:rPr>
          <w:rFonts w:ascii="Twentieth Century" w:eastAsia="Twentieth Century" w:hAnsi="Twentieth Century" w:cs="Twentieth Century"/>
          <w:b/>
          <w:color w:val="000000"/>
          <w:sz w:val="23"/>
          <w:szCs w:val="23"/>
          <w:u w:val="single"/>
        </w:rPr>
        <w:t>Tournament Observers</w:t>
      </w:r>
    </w:p>
    <w:p w14:paraId="7B2E8D49" w14:textId="77777777" w:rsidR="00B67E82" w:rsidRDefault="00B67E82">
      <w:pPr>
        <w:pBdr>
          <w:top w:val="nil"/>
          <w:left w:val="nil"/>
          <w:bottom w:val="nil"/>
          <w:right w:val="nil"/>
          <w:between w:val="nil"/>
        </w:pBdr>
        <w:rPr>
          <w:rFonts w:ascii="Twentieth Century" w:eastAsia="Twentieth Century" w:hAnsi="Twentieth Century" w:cs="Twentieth Century"/>
          <w:b/>
          <w:color w:val="000000"/>
          <w:sz w:val="23"/>
          <w:szCs w:val="23"/>
          <w:u w:val="single"/>
        </w:rPr>
      </w:pPr>
    </w:p>
    <w:p w14:paraId="7B2E8D4A" w14:textId="77777777" w:rsidR="00B67E82" w:rsidRDefault="007C2223">
      <w:pP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Some CSCC instructors may encourage their students to observe rounds. The faculty have been informed that they should discuss proper audience etiquette with their students prior to attending the event.</w:t>
      </w:r>
    </w:p>
    <w:p w14:paraId="7B2E8D4B" w14:textId="77777777" w:rsidR="00B67E82" w:rsidRDefault="00B67E82">
      <w:pPr>
        <w:pBdr>
          <w:top w:val="nil"/>
          <w:left w:val="nil"/>
          <w:bottom w:val="nil"/>
          <w:right w:val="nil"/>
          <w:between w:val="nil"/>
        </w:pBdr>
        <w:rPr>
          <w:rFonts w:ascii="Twentieth Century" w:eastAsia="Twentieth Century" w:hAnsi="Twentieth Century" w:cs="Twentieth Century"/>
          <w:b/>
          <w:color w:val="FFFFFF"/>
          <w:sz w:val="32"/>
          <w:szCs w:val="32"/>
          <w:highlight w:val="darkBlue"/>
        </w:rPr>
      </w:pPr>
    </w:p>
    <w:p w14:paraId="7B2E8D4C" w14:textId="77777777" w:rsidR="00B67E82" w:rsidRDefault="007C2223">
      <w:pPr>
        <w:pBdr>
          <w:top w:val="nil"/>
          <w:left w:val="nil"/>
          <w:bottom w:val="nil"/>
          <w:right w:val="nil"/>
          <w:between w:val="nil"/>
        </w:pBd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Entry Fees for the CSCC Forensics Classic Tournament</w:t>
      </w:r>
    </w:p>
    <w:p w14:paraId="7B2E8D4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 xml:space="preserve"> </w:t>
      </w:r>
    </w:p>
    <w:p w14:paraId="7B2E8D4E" w14:textId="77777777" w:rsidR="00B67E82" w:rsidRDefault="00B67E82">
      <w:pPr>
        <w:pBdr>
          <w:top w:val="nil"/>
          <w:left w:val="nil"/>
          <w:bottom w:val="nil"/>
          <w:right w:val="nil"/>
          <w:between w:val="nil"/>
        </w:pBdr>
        <w:shd w:val="clear" w:color="auto" w:fill="FFFFFF"/>
        <w:rPr>
          <w:rFonts w:ascii="Twentieth Century" w:eastAsia="Twentieth Century" w:hAnsi="Twentieth Century" w:cs="Twentieth Century"/>
          <w:color w:val="000000"/>
          <w:sz w:val="22"/>
          <w:szCs w:val="22"/>
        </w:rPr>
      </w:pPr>
    </w:p>
    <w:p w14:paraId="7B2E8D4F"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Covered Individual Event Entries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$12.00</w:t>
      </w:r>
    </w:p>
    <w:p w14:paraId="7B2E8D50" w14:textId="77777777" w:rsidR="00B67E82" w:rsidRDefault="007C2223">
      <w:pPr>
        <w:pBdr>
          <w:top w:val="nil"/>
          <w:left w:val="nil"/>
          <w:bottom w:val="nil"/>
          <w:right w:val="nil"/>
          <w:between w:val="nil"/>
        </w:pBdr>
        <w:shd w:val="clear" w:color="auto" w:fill="FFFFFF"/>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Covered NPDA Debate Entries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$60.00</w:t>
      </w:r>
    </w:p>
    <w:p w14:paraId="7B2E8D51"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Covered IPDA Debate Entries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$30.00</w:t>
      </w:r>
    </w:p>
    <w:p w14:paraId="7B2E8D52" w14:textId="77777777" w:rsidR="00B67E82" w:rsidRDefault="00B67E82">
      <w:pPr>
        <w:pBdr>
          <w:top w:val="nil"/>
          <w:left w:val="nil"/>
          <w:bottom w:val="nil"/>
          <w:right w:val="nil"/>
          <w:between w:val="nil"/>
        </w:pBdr>
        <w:shd w:val="clear" w:color="auto" w:fill="FFFFFF"/>
        <w:rPr>
          <w:rFonts w:ascii="Twentieth Century" w:eastAsia="Twentieth Century" w:hAnsi="Twentieth Century" w:cs="Twentieth Century"/>
          <w:color w:val="000000"/>
          <w:sz w:val="22"/>
          <w:szCs w:val="22"/>
        </w:rPr>
      </w:pPr>
    </w:p>
    <w:p w14:paraId="7B2E8D53"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Uncovered Individual Event Entries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 xml:space="preserve">$12.00 </w:t>
      </w:r>
      <w:r>
        <w:rPr>
          <w:rFonts w:ascii="Twentieth Century" w:eastAsia="Twentieth Century" w:hAnsi="Twentieth Century" w:cs="Twentieth Century"/>
          <w:color w:val="000000"/>
          <w:sz w:val="18"/>
          <w:szCs w:val="18"/>
        </w:rPr>
        <w:t>(plus entry)</w:t>
      </w:r>
    </w:p>
    <w:p w14:paraId="7B2E8D54" w14:textId="77777777" w:rsidR="00B67E82" w:rsidRDefault="007C2223">
      <w:pPr>
        <w:pBdr>
          <w:top w:val="nil"/>
          <w:left w:val="nil"/>
          <w:bottom w:val="nil"/>
          <w:right w:val="nil"/>
          <w:between w:val="nil"/>
        </w:pBdr>
        <w:shd w:val="clear" w:color="auto" w:fill="FFFFFF"/>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2"/>
          <w:szCs w:val="22"/>
        </w:rPr>
        <w:t xml:space="preserve">Uncovered NPDA Debate Entries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 xml:space="preserve">$60.00 </w:t>
      </w:r>
      <w:r>
        <w:rPr>
          <w:rFonts w:ascii="Twentieth Century" w:eastAsia="Twentieth Century" w:hAnsi="Twentieth Century" w:cs="Twentieth Century"/>
          <w:color w:val="000000"/>
          <w:sz w:val="18"/>
          <w:szCs w:val="18"/>
        </w:rPr>
        <w:t>(plus entry)</w:t>
      </w:r>
    </w:p>
    <w:p w14:paraId="7B2E8D55"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sz w:val="22"/>
          <w:szCs w:val="22"/>
        </w:rPr>
      </w:pPr>
      <w:r>
        <w:rPr>
          <w:rFonts w:ascii="Twentieth Century" w:eastAsia="Twentieth Century" w:hAnsi="Twentieth Century" w:cs="Twentieth Century"/>
          <w:color w:val="000000"/>
          <w:sz w:val="22"/>
          <w:szCs w:val="22"/>
        </w:rPr>
        <w:t>Uncovered IPDA Debate Entries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 xml:space="preserve">$30.00 </w:t>
      </w:r>
      <w:r>
        <w:rPr>
          <w:rFonts w:ascii="Twentieth Century" w:eastAsia="Twentieth Century" w:hAnsi="Twentieth Century" w:cs="Twentieth Century"/>
          <w:color w:val="000000"/>
          <w:sz w:val="18"/>
          <w:szCs w:val="18"/>
        </w:rPr>
        <w:t>(plus entry)</w:t>
      </w:r>
    </w:p>
    <w:p w14:paraId="7B2E8D56"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 </w:t>
      </w:r>
    </w:p>
    <w:p w14:paraId="7B2E8D57"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IE Drops between Tuesday 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 xml:space="preserve"> &amp; Thursday 10/</w:t>
      </w:r>
      <w:r>
        <w:rPr>
          <w:rFonts w:ascii="Twentieth Century" w:eastAsia="Twentieth Century" w:hAnsi="Twentieth Century" w:cs="Twentieth Century"/>
          <w:sz w:val="22"/>
          <w:szCs w:val="22"/>
        </w:rPr>
        <w:t>9</w:t>
      </w:r>
      <w:r>
        <w:rPr>
          <w:rFonts w:ascii="Twentieth Century" w:eastAsia="Twentieth Century" w:hAnsi="Twentieth Century" w:cs="Twentieth Century"/>
          <w:color w:val="000000"/>
          <w:sz w:val="22"/>
          <w:szCs w:val="22"/>
        </w:rPr>
        <w:t>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 xml:space="preserve">$12.00 </w:t>
      </w:r>
      <w:r>
        <w:rPr>
          <w:rFonts w:ascii="Twentieth Century" w:eastAsia="Twentieth Century" w:hAnsi="Twentieth Century" w:cs="Twentieth Century"/>
          <w:color w:val="000000"/>
          <w:sz w:val="18"/>
          <w:szCs w:val="18"/>
        </w:rPr>
        <w:t>(per entry)</w:t>
      </w:r>
    </w:p>
    <w:p w14:paraId="7B2E8D58"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IE Drops at Registration                                                               </w:t>
      </w:r>
      <w:r>
        <w:rPr>
          <w:rFonts w:ascii="Twentieth Century" w:eastAsia="Twentieth Century" w:hAnsi="Twentieth Century" w:cs="Twentieth Century"/>
          <w:color w:val="000000"/>
          <w:sz w:val="22"/>
          <w:szCs w:val="22"/>
        </w:rPr>
        <w:tab/>
        <w:t xml:space="preserve">$20.00 </w:t>
      </w:r>
      <w:r>
        <w:rPr>
          <w:rFonts w:ascii="Twentieth Century" w:eastAsia="Twentieth Century" w:hAnsi="Twentieth Century" w:cs="Twentieth Century"/>
          <w:color w:val="000000"/>
          <w:sz w:val="18"/>
          <w:szCs w:val="18"/>
        </w:rPr>
        <w:t>(per entry)</w:t>
      </w:r>
    </w:p>
    <w:p w14:paraId="7B2E8D59" w14:textId="77777777" w:rsidR="00B67E82" w:rsidRDefault="007C2223">
      <w:pPr>
        <w:pBdr>
          <w:top w:val="nil"/>
          <w:left w:val="nil"/>
          <w:bottom w:val="nil"/>
          <w:right w:val="nil"/>
          <w:between w:val="nil"/>
        </w:pBdr>
        <w:shd w:val="clear" w:color="auto" w:fill="FFFFFF"/>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22"/>
          <w:szCs w:val="22"/>
        </w:rPr>
        <w:t xml:space="preserve">Dropped IE Judges between Tuesday </w:t>
      </w:r>
      <w:r>
        <w:rPr>
          <w:rFonts w:ascii="Twentieth Century" w:eastAsia="Twentieth Century" w:hAnsi="Twentieth Century" w:cs="Twentieth Century"/>
          <w:sz w:val="22"/>
          <w:szCs w:val="22"/>
        </w:rPr>
        <w:t xml:space="preserve">10/7 &amp; Thursday 10/9  </w:t>
      </w:r>
      <w:r>
        <w:rPr>
          <w:rFonts w:ascii="Twentieth Century" w:eastAsia="Twentieth Century" w:hAnsi="Twentieth Century" w:cs="Twentieth Century"/>
          <w:color w:val="000000"/>
          <w:sz w:val="22"/>
          <w:szCs w:val="22"/>
        </w:rPr>
        <w:t>     </w:t>
      </w:r>
      <w:r>
        <w:rPr>
          <w:rFonts w:ascii="Twentieth Century" w:eastAsia="Twentieth Century" w:hAnsi="Twentieth Century" w:cs="Twentieth Century"/>
          <w:color w:val="000000"/>
          <w:sz w:val="22"/>
          <w:szCs w:val="22"/>
        </w:rPr>
        <w:tab/>
        <w:t xml:space="preserve">$12.00 </w:t>
      </w:r>
      <w:r>
        <w:rPr>
          <w:rFonts w:ascii="Twentieth Century" w:eastAsia="Twentieth Century" w:hAnsi="Twentieth Century" w:cs="Twentieth Century"/>
          <w:color w:val="000000"/>
          <w:sz w:val="18"/>
          <w:szCs w:val="18"/>
        </w:rPr>
        <w:t>(plus uncovered fee per entry to be covered)</w:t>
      </w:r>
    </w:p>
    <w:p w14:paraId="7B2E8D5A"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sz w:val="18"/>
          <w:szCs w:val="18"/>
        </w:rPr>
      </w:pPr>
      <w:r>
        <w:rPr>
          <w:rFonts w:ascii="Twentieth Century" w:eastAsia="Twentieth Century" w:hAnsi="Twentieth Century" w:cs="Twentieth Century"/>
          <w:color w:val="000000"/>
          <w:sz w:val="22"/>
          <w:szCs w:val="22"/>
        </w:rPr>
        <w:t xml:space="preserve">Dropped IE Judges at registration                                                          $12.00 </w:t>
      </w:r>
      <w:r>
        <w:rPr>
          <w:rFonts w:ascii="Twentieth Century" w:eastAsia="Twentieth Century" w:hAnsi="Twentieth Century" w:cs="Twentieth Century"/>
          <w:color w:val="000000"/>
          <w:sz w:val="18"/>
          <w:szCs w:val="18"/>
        </w:rPr>
        <w:t>(plus uncovered fee per entry to be covered)</w:t>
      </w:r>
      <w:r>
        <w:rPr>
          <w:rFonts w:ascii="EB Garamond" w:eastAsia="EB Garamond" w:hAnsi="EB Garamond" w:cs="EB Garamond"/>
          <w:color w:val="000000"/>
          <w:sz w:val="18"/>
          <w:szCs w:val="18"/>
        </w:rPr>
        <w:t>  </w:t>
      </w:r>
    </w:p>
    <w:p w14:paraId="7B2E8D5B" w14:textId="77777777" w:rsidR="00B67E82" w:rsidRDefault="00B67E82">
      <w:pPr>
        <w:pBdr>
          <w:top w:val="nil"/>
          <w:left w:val="nil"/>
          <w:bottom w:val="nil"/>
          <w:right w:val="nil"/>
          <w:between w:val="nil"/>
        </w:pBdr>
        <w:shd w:val="clear" w:color="auto" w:fill="FFFFFF"/>
        <w:rPr>
          <w:rFonts w:ascii="EB Garamond" w:eastAsia="EB Garamond" w:hAnsi="EB Garamond" w:cs="EB Garamond"/>
          <w:color w:val="000000"/>
        </w:rPr>
      </w:pPr>
    </w:p>
    <w:p w14:paraId="7B2E8D5C"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 xml:space="preserve">NDPA Debate Team Drops between Tuesday </w:t>
      </w:r>
      <w:r>
        <w:rPr>
          <w:rFonts w:ascii="Twentieth Century" w:eastAsia="Twentieth Century" w:hAnsi="Twentieth Century" w:cs="Twentieth Century"/>
          <w:sz w:val="22"/>
          <w:szCs w:val="22"/>
        </w:rPr>
        <w:t xml:space="preserve">10/7 &amp; Thursday 10/9  </w:t>
      </w:r>
      <w:r>
        <w:rPr>
          <w:rFonts w:ascii="Twentieth Century" w:eastAsia="Twentieth Century" w:hAnsi="Twentieth Century" w:cs="Twentieth Century"/>
          <w:color w:val="000000"/>
          <w:sz w:val="22"/>
          <w:szCs w:val="22"/>
        </w:rPr>
        <w:t> </w:t>
      </w:r>
      <w:r>
        <w:rPr>
          <w:rFonts w:ascii="EB Garamond" w:eastAsia="EB Garamond" w:hAnsi="EB Garamond" w:cs="EB Garamond"/>
          <w:color w:val="000000"/>
        </w:rPr>
        <w:tab/>
      </w:r>
      <w:r>
        <w:rPr>
          <w:rFonts w:ascii="Twentieth Century" w:eastAsia="Twentieth Century" w:hAnsi="Twentieth Century" w:cs="Twentieth Century"/>
          <w:color w:val="000000"/>
          <w:sz w:val="22"/>
          <w:szCs w:val="22"/>
        </w:rPr>
        <w:t xml:space="preserve">$60.00 </w:t>
      </w:r>
      <w:r>
        <w:rPr>
          <w:rFonts w:ascii="Twentieth Century" w:eastAsia="Twentieth Century" w:hAnsi="Twentieth Century" w:cs="Twentieth Century"/>
          <w:color w:val="000000"/>
          <w:sz w:val="18"/>
          <w:szCs w:val="18"/>
        </w:rPr>
        <w:t>(plus entry fee per team)</w:t>
      </w:r>
      <w:r>
        <w:rPr>
          <w:rFonts w:ascii="EB Garamond" w:eastAsia="EB Garamond" w:hAnsi="EB Garamond" w:cs="EB Garamond"/>
          <w:color w:val="000000"/>
        </w:rPr>
        <w:t>  </w:t>
      </w:r>
    </w:p>
    <w:p w14:paraId="7B2E8D5D"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 xml:space="preserve">NDPA Debate Team Drops at Registration                                              </w:t>
      </w:r>
      <w:r>
        <w:rPr>
          <w:rFonts w:ascii="Twentieth Century" w:eastAsia="Twentieth Century" w:hAnsi="Twentieth Century" w:cs="Twentieth Century"/>
          <w:color w:val="000000"/>
          <w:sz w:val="22"/>
          <w:szCs w:val="22"/>
        </w:rPr>
        <w:tab/>
        <w:t xml:space="preserve">$80.00 </w:t>
      </w:r>
      <w:r>
        <w:rPr>
          <w:rFonts w:ascii="Twentieth Century" w:eastAsia="Twentieth Century" w:hAnsi="Twentieth Century" w:cs="Twentieth Century"/>
          <w:color w:val="000000"/>
          <w:sz w:val="18"/>
          <w:szCs w:val="18"/>
        </w:rPr>
        <w:t>(plus entry fee per team)</w:t>
      </w:r>
      <w:r>
        <w:rPr>
          <w:rFonts w:ascii="EB Garamond" w:eastAsia="EB Garamond" w:hAnsi="EB Garamond" w:cs="EB Garamond"/>
          <w:color w:val="000000"/>
        </w:rPr>
        <w:t>  </w:t>
      </w:r>
    </w:p>
    <w:p w14:paraId="7B2E8D5E"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Dropped Debate Judges </w:t>
      </w:r>
      <w:r>
        <w:rPr>
          <w:rFonts w:ascii="EB Garamond" w:eastAsia="EB Garamond" w:hAnsi="EB Garamond" w:cs="EB Garamond"/>
          <w:color w:val="000000"/>
        </w:rPr>
        <w:t> </w:t>
      </w:r>
      <w:r>
        <w:rPr>
          <w:rFonts w:ascii="Twentieth Century" w:eastAsia="Twentieth Century" w:hAnsi="Twentieth Century" w:cs="Twentieth Century"/>
          <w:color w:val="000000"/>
          <w:sz w:val="22"/>
          <w:szCs w:val="22"/>
        </w:rPr>
        <w:t xml:space="preserve">between Friday </w:t>
      </w:r>
      <w:r>
        <w:rPr>
          <w:rFonts w:ascii="Twentieth Century" w:eastAsia="Twentieth Century" w:hAnsi="Twentieth Century" w:cs="Twentieth Century"/>
          <w:sz w:val="22"/>
          <w:szCs w:val="22"/>
        </w:rPr>
        <w:t xml:space="preserve">10/7 &amp; Thursday 10/9  </w:t>
      </w:r>
      <w:r>
        <w:rPr>
          <w:rFonts w:ascii="Twentieth Century" w:eastAsia="Twentieth Century" w:hAnsi="Twentieth Century" w:cs="Twentieth Century"/>
          <w:color w:val="000000"/>
          <w:sz w:val="22"/>
          <w:szCs w:val="22"/>
        </w:rPr>
        <w:tab/>
        <w:t xml:space="preserve">$60.00 </w:t>
      </w:r>
      <w:r>
        <w:rPr>
          <w:rFonts w:ascii="Twentieth Century" w:eastAsia="Twentieth Century" w:hAnsi="Twentieth Century" w:cs="Twentieth Century"/>
          <w:color w:val="000000"/>
          <w:sz w:val="18"/>
          <w:szCs w:val="18"/>
        </w:rPr>
        <w:t>(plus uncovered fee per entry to be covered)</w:t>
      </w:r>
      <w:r>
        <w:rPr>
          <w:rFonts w:ascii="EB Garamond" w:eastAsia="EB Garamond" w:hAnsi="EB Garamond" w:cs="EB Garamond"/>
          <w:color w:val="000000"/>
        </w:rPr>
        <w:t>  </w:t>
      </w:r>
    </w:p>
    <w:p w14:paraId="7B2E8D5F"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sz w:val="18"/>
          <w:szCs w:val="18"/>
        </w:rPr>
      </w:pPr>
      <w:r>
        <w:rPr>
          <w:rFonts w:ascii="Twentieth Century" w:eastAsia="Twentieth Century" w:hAnsi="Twentieth Century" w:cs="Twentieth Century"/>
          <w:color w:val="000000"/>
          <w:sz w:val="22"/>
          <w:szCs w:val="22"/>
        </w:rPr>
        <w:t xml:space="preserve">Dropped Debate Judges at registration                                                  $80.00 </w:t>
      </w:r>
      <w:r>
        <w:rPr>
          <w:rFonts w:ascii="Twentieth Century" w:eastAsia="Twentieth Century" w:hAnsi="Twentieth Century" w:cs="Twentieth Century"/>
          <w:color w:val="000000"/>
          <w:sz w:val="18"/>
          <w:szCs w:val="18"/>
        </w:rPr>
        <w:t>(plus uncovered fee per entry to be covered)</w:t>
      </w:r>
      <w:r>
        <w:rPr>
          <w:rFonts w:ascii="EB Garamond" w:eastAsia="EB Garamond" w:hAnsi="EB Garamond" w:cs="EB Garamond"/>
          <w:color w:val="000000"/>
          <w:sz w:val="18"/>
          <w:szCs w:val="18"/>
        </w:rPr>
        <w:t>    </w:t>
      </w:r>
    </w:p>
    <w:p w14:paraId="7B2E8D60" w14:textId="77777777" w:rsidR="00B67E82" w:rsidRDefault="00B67E82">
      <w:pPr>
        <w:pBdr>
          <w:top w:val="nil"/>
          <w:left w:val="nil"/>
          <w:bottom w:val="nil"/>
          <w:right w:val="nil"/>
          <w:between w:val="nil"/>
        </w:pBdr>
        <w:shd w:val="clear" w:color="auto" w:fill="FFFFFF"/>
        <w:rPr>
          <w:rFonts w:ascii="EB Garamond" w:eastAsia="EB Garamond" w:hAnsi="EB Garamond" w:cs="EB Garamond"/>
          <w:color w:val="000000"/>
          <w:sz w:val="18"/>
          <w:szCs w:val="18"/>
        </w:rPr>
      </w:pPr>
    </w:p>
    <w:p w14:paraId="7B2E8D61"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 xml:space="preserve">IDPA Debate Team Drops between Tuesday </w:t>
      </w:r>
      <w:r>
        <w:rPr>
          <w:rFonts w:ascii="Twentieth Century" w:eastAsia="Twentieth Century" w:hAnsi="Twentieth Century" w:cs="Twentieth Century"/>
          <w:sz w:val="22"/>
          <w:szCs w:val="22"/>
        </w:rPr>
        <w:t xml:space="preserve">10/7 &amp; Thursday 10/9  </w:t>
      </w:r>
      <w:r>
        <w:rPr>
          <w:rFonts w:ascii="Twentieth Century" w:eastAsia="Twentieth Century" w:hAnsi="Twentieth Century" w:cs="Twentieth Century"/>
          <w:color w:val="000000"/>
          <w:sz w:val="22"/>
          <w:szCs w:val="22"/>
        </w:rPr>
        <w:t> </w:t>
      </w:r>
      <w:r>
        <w:rPr>
          <w:rFonts w:ascii="EB Garamond" w:eastAsia="EB Garamond" w:hAnsi="EB Garamond" w:cs="EB Garamond"/>
          <w:color w:val="000000"/>
        </w:rPr>
        <w:tab/>
      </w:r>
      <w:r>
        <w:rPr>
          <w:rFonts w:ascii="Twentieth Century" w:eastAsia="Twentieth Century" w:hAnsi="Twentieth Century" w:cs="Twentieth Century"/>
          <w:color w:val="000000"/>
          <w:sz w:val="22"/>
          <w:szCs w:val="22"/>
        </w:rPr>
        <w:t xml:space="preserve">$30.00 </w:t>
      </w:r>
      <w:r>
        <w:rPr>
          <w:rFonts w:ascii="Twentieth Century" w:eastAsia="Twentieth Century" w:hAnsi="Twentieth Century" w:cs="Twentieth Century"/>
          <w:color w:val="000000"/>
          <w:sz w:val="18"/>
          <w:szCs w:val="18"/>
        </w:rPr>
        <w:t>(plus entry fee per team)</w:t>
      </w:r>
      <w:r>
        <w:rPr>
          <w:rFonts w:ascii="EB Garamond" w:eastAsia="EB Garamond" w:hAnsi="EB Garamond" w:cs="EB Garamond"/>
          <w:color w:val="000000"/>
        </w:rPr>
        <w:t>  </w:t>
      </w:r>
    </w:p>
    <w:p w14:paraId="7B2E8D62"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 xml:space="preserve">IDPA Debate Team Drops at Registration                                              </w:t>
      </w:r>
      <w:r>
        <w:rPr>
          <w:rFonts w:ascii="Twentieth Century" w:eastAsia="Twentieth Century" w:hAnsi="Twentieth Century" w:cs="Twentieth Century"/>
          <w:color w:val="000000"/>
          <w:sz w:val="22"/>
          <w:szCs w:val="22"/>
        </w:rPr>
        <w:tab/>
        <w:t xml:space="preserve">$50.00 </w:t>
      </w:r>
      <w:r>
        <w:rPr>
          <w:rFonts w:ascii="Twentieth Century" w:eastAsia="Twentieth Century" w:hAnsi="Twentieth Century" w:cs="Twentieth Century"/>
          <w:color w:val="000000"/>
          <w:sz w:val="18"/>
          <w:szCs w:val="18"/>
        </w:rPr>
        <w:t>(plus entry fee per team)</w:t>
      </w:r>
      <w:r>
        <w:rPr>
          <w:rFonts w:ascii="EB Garamond" w:eastAsia="EB Garamond" w:hAnsi="EB Garamond" w:cs="EB Garamond"/>
          <w:color w:val="000000"/>
        </w:rPr>
        <w:t>  </w:t>
      </w:r>
    </w:p>
    <w:p w14:paraId="7B2E8D63"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rPr>
      </w:pPr>
      <w:r>
        <w:rPr>
          <w:rFonts w:ascii="Twentieth Century" w:eastAsia="Twentieth Century" w:hAnsi="Twentieth Century" w:cs="Twentieth Century"/>
          <w:color w:val="000000"/>
          <w:sz w:val="22"/>
          <w:szCs w:val="22"/>
        </w:rPr>
        <w:t>Dropped Debate Judges </w:t>
      </w:r>
      <w:r>
        <w:rPr>
          <w:rFonts w:ascii="EB Garamond" w:eastAsia="EB Garamond" w:hAnsi="EB Garamond" w:cs="EB Garamond"/>
          <w:color w:val="000000"/>
        </w:rPr>
        <w:t> </w:t>
      </w:r>
      <w:r>
        <w:rPr>
          <w:rFonts w:ascii="Twentieth Century" w:eastAsia="Twentieth Century" w:hAnsi="Twentieth Century" w:cs="Twentieth Century"/>
          <w:color w:val="000000"/>
          <w:sz w:val="22"/>
          <w:szCs w:val="22"/>
        </w:rPr>
        <w:t xml:space="preserve">between Friday </w:t>
      </w:r>
      <w:r>
        <w:rPr>
          <w:rFonts w:ascii="Twentieth Century" w:eastAsia="Twentieth Century" w:hAnsi="Twentieth Century" w:cs="Twentieth Century"/>
          <w:sz w:val="22"/>
          <w:szCs w:val="22"/>
        </w:rPr>
        <w:t xml:space="preserve">10/7 &amp; Thursday 10/9  </w:t>
      </w:r>
      <w:r>
        <w:rPr>
          <w:rFonts w:ascii="Twentieth Century" w:eastAsia="Twentieth Century" w:hAnsi="Twentieth Century" w:cs="Twentieth Century"/>
          <w:color w:val="000000"/>
          <w:sz w:val="22"/>
          <w:szCs w:val="22"/>
        </w:rPr>
        <w:tab/>
        <w:t xml:space="preserve">$30.00 </w:t>
      </w:r>
      <w:r>
        <w:rPr>
          <w:rFonts w:ascii="Twentieth Century" w:eastAsia="Twentieth Century" w:hAnsi="Twentieth Century" w:cs="Twentieth Century"/>
          <w:color w:val="000000"/>
          <w:sz w:val="18"/>
          <w:szCs w:val="18"/>
        </w:rPr>
        <w:t>(plus uncovered fee per entry to be covered)</w:t>
      </w:r>
      <w:r>
        <w:rPr>
          <w:rFonts w:ascii="EB Garamond" w:eastAsia="EB Garamond" w:hAnsi="EB Garamond" w:cs="EB Garamond"/>
          <w:color w:val="000000"/>
        </w:rPr>
        <w:t>  </w:t>
      </w:r>
    </w:p>
    <w:p w14:paraId="7B2E8D64" w14:textId="77777777" w:rsidR="00B67E82" w:rsidRDefault="007C2223">
      <w:pPr>
        <w:pBdr>
          <w:top w:val="nil"/>
          <w:left w:val="nil"/>
          <w:bottom w:val="nil"/>
          <w:right w:val="nil"/>
          <w:between w:val="nil"/>
        </w:pBdr>
        <w:shd w:val="clear" w:color="auto" w:fill="FFFFFF"/>
        <w:rPr>
          <w:rFonts w:ascii="EB Garamond" w:eastAsia="EB Garamond" w:hAnsi="EB Garamond" w:cs="EB Garamond"/>
          <w:color w:val="000000"/>
          <w:sz w:val="18"/>
          <w:szCs w:val="18"/>
        </w:rPr>
      </w:pPr>
      <w:r>
        <w:rPr>
          <w:rFonts w:ascii="Twentieth Century" w:eastAsia="Twentieth Century" w:hAnsi="Twentieth Century" w:cs="Twentieth Century"/>
          <w:color w:val="000000"/>
          <w:sz w:val="22"/>
          <w:szCs w:val="22"/>
        </w:rPr>
        <w:t xml:space="preserve">Dropped Debate Judges at registration                                                  $50.00 </w:t>
      </w:r>
      <w:r>
        <w:rPr>
          <w:rFonts w:ascii="Twentieth Century" w:eastAsia="Twentieth Century" w:hAnsi="Twentieth Century" w:cs="Twentieth Century"/>
          <w:color w:val="000000"/>
          <w:sz w:val="18"/>
          <w:szCs w:val="18"/>
        </w:rPr>
        <w:t>(plus uncovered fee per entry to be covered)</w:t>
      </w:r>
      <w:r>
        <w:rPr>
          <w:rFonts w:ascii="EB Garamond" w:eastAsia="EB Garamond" w:hAnsi="EB Garamond" w:cs="EB Garamond"/>
          <w:color w:val="000000"/>
          <w:sz w:val="18"/>
          <w:szCs w:val="18"/>
        </w:rPr>
        <w:t>    </w:t>
      </w:r>
    </w:p>
    <w:p w14:paraId="7B2E8D65" w14:textId="77777777" w:rsidR="00B67E82" w:rsidRDefault="00B67E82">
      <w:pPr>
        <w:pBdr>
          <w:top w:val="nil"/>
          <w:left w:val="nil"/>
          <w:bottom w:val="nil"/>
          <w:right w:val="nil"/>
          <w:between w:val="nil"/>
        </w:pBdr>
        <w:shd w:val="clear" w:color="auto" w:fill="FFFFFF"/>
        <w:rPr>
          <w:rFonts w:ascii="EB Garamond" w:eastAsia="EB Garamond" w:hAnsi="EB Garamond" w:cs="EB Garamond"/>
          <w:color w:val="000000"/>
          <w:sz w:val="18"/>
          <w:szCs w:val="18"/>
        </w:rPr>
      </w:pPr>
    </w:p>
    <w:p w14:paraId="7B2E8D66"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Meal Fee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w:t>
      </w:r>
      <w:r>
        <w:rPr>
          <w:rFonts w:ascii="Twentieth Century" w:eastAsia="Twentieth Century" w:hAnsi="Twentieth Century" w:cs="Twentieth Century"/>
          <w:sz w:val="22"/>
          <w:szCs w:val="22"/>
        </w:rPr>
        <w:t>5</w:t>
      </w:r>
      <w:r>
        <w:rPr>
          <w:rFonts w:ascii="Twentieth Century" w:eastAsia="Twentieth Century" w:hAnsi="Twentieth Century" w:cs="Twentieth Century"/>
          <w:color w:val="000000"/>
          <w:sz w:val="22"/>
          <w:szCs w:val="22"/>
        </w:rPr>
        <w:t xml:space="preserve">.00 per competitor/per day </w:t>
      </w:r>
    </w:p>
    <w:p w14:paraId="7B2E8D67" w14:textId="77777777" w:rsidR="00B67E82" w:rsidRDefault="00B67E82">
      <w:pPr>
        <w:rPr>
          <w:rFonts w:ascii="Twentieth Century" w:eastAsia="Twentieth Century" w:hAnsi="Twentieth Century" w:cs="Twentieth Century"/>
          <w:b/>
          <w:sz w:val="22"/>
          <w:szCs w:val="22"/>
          <w:u w:val="single"/>
        </w:rPr>
      </w:pPr>
    </w:p>
    <w:p w14:paraId="7B2E8D68" w14:textId="77777777" w:rsidR="00B67E82" w:rsidRDefault="007C2223">
      <w:pPr>
        <w:rPr>
          <w:rFonts w:ascii="Twentieth Century" w:eastAsia="Twentieth Century" w:hAnsi="Twentieth Century" w:cs="Twentieth Century"/>
          <w:b/>
          <w:sz w:val="22"/>
          <w:szCs w:val="22"/>
          <w:u w:val="single"/>
        </w:rPr>
      </w:pPr>
      <w:r>
        <w:rPr>
          <w:rFonts w:ascii="Twentieth Century" w:eastAsia="Twentieth Century" w:hAnsi="Twentieth Century" w:cs="Twentieth Century"/>
          <w:b/>
          <w:sz w:val="22"/>
          <w:szCs w:val="22"/>
          <w:u w:val="single"/>
        </w:rPr>
        <w:t>Judge Options:</w:t>
      </w:r>
    </w:p>
    <w:p w14:paraId="7B2E8D69" w14:textId="77777777" w:rsidR="00B67E82" w:rsidRDefault="00B67E82">
      <w:pPr>
        <w:rPr>
          <w:rFonts w:ascii="Twentieth Century" w:eastAsia="Twentieth Century" w:hAnsi="Twentieth Century" w:cs="Twentieth Century"/>
          <w:sz w:val="22"/>
          <w:szCs w:val="22"/>
        </w:rPr>
      </w:pPr>
    </w:p>
    <w:p w14:paraId="7B2E8D6A"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lastRenderedPageBreak/>
        <w:t xml:space="preserve">One judge will cover six individual event entries or two debate entries. </w:t>
      </w:r>
    </w:p>
    <w:p w14:paraId="7B2E8D6B" w14:textId="77777777" w:rsidR="00B67E82" w:rsidRDefault="00B67E82">
      <w:pPr>
        <w:rPr>
          <w:rFonts w:ascii="Twentieth Century" w:eastAsia="Twentieth Century" w:hAnsi="Twentieth Century" w:cs="Twentieth Century"/>
          <w:sz w:val="22"/>
          <w:szCs w:val="22"/>
        </w:rPr>
      </w:pPr>
    </w:p>
    <w:p w14:paraId="7B2E8D6C" w14:textId="77777777" w:rsidR="00B67E82" w:rsidRDefault="00B67E82">
      <w:pPr>
        <w:rPr>
          <w:rFonts w:ascii="Twentieth Century" w:eastAsia="Twentieth Century" w:hAnsi="Twentieth Century" w:cs="Twentieth Century"/>
          <w:sz w:val="22"/>
          <w:szCs w:val="22"/>
        </w:rPr>
      </w:pPr>
    </w:p>
    <w:p w14:paraId="7B2E8D6D" w14:textId="77777777" w:rsidR="00B67E82" w:rsidRDefault="007C2223">
      <w:pPr>
        <w:pBdr>
          <w:top w:val="nil"/>
          <w:left w:val="nil"/>
          <w:bottom w:val="nil"/>
          <w:right w:val="nil"/>
          <w:between w:val="nil"/>
        </w:pBd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t xml:space="preserve">CSCC Forensics Classic Flights and Event Rules </w:t>
      </w:r>
    </w:p>
    <w:p w14:paraId="7B2E8D6E"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6F"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u w:val="single"/>
        </w:rPr>
        <w:t>Flight A</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u w:val="single"/>
        </w:rPr>
        <w:t>Flight B</w:t>
      </w:r>
    </w:p>
    <w:p w14:paraId="7B2E8D70"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71" w14:textId="77777777" w:rsidR="00B67E82" w:rsidRDefault="00B67E82">
      <w:pPr>
        <w:pBdr>
          <w:top w:val="nil"/>
          <w:left w:val="nil"/>
          <w:bottom w:val="nil"/>
          <w:right w:val="nil"/>
          <w:between w:val="nil"/>
        </w:pBdr>
        <w:rPr>
          <w:rFonts w:ascii="Twentieth Century" w:eastAsia="Twentieth Century" w:hAnsi="Twentieth Century" w:cs="Twentieth Century"/>
          <w:b/>
          <w:color w:val="000000"/>
          <w:sz w:val="22"/>
          <w:szCs w:val="22"/>
        </w:rPr>
      </w:pPr>
    </w:p>
    <w:p w14:paraId="7B2E8D72"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ADS</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DI</w:t>
      </w:r>
    </w:p>
    <w:p w14:paraId="7B2E8D73"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DUO</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EXT</w:t>
      </w:r>
    </w:p>
    <w:p w14:paraId="7B2E8D74"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IMP</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PER</w:t>
      </w:r>
    </w:p>
    <w:p w14:paraId="7B2E8D75"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INF</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POI</w:t>
      </w:r>
    </w:p>
    <w:p w14:paraId="7B2E8D76"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PRO</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POE</w:t>
      </w:r>
    </w:p>
    <w:p w14:paraId="7B2E8D77"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rPr>
      </w:pPr>
      <w:r>
        <w:rPr>
          <w:rFonts w:ascii="Twentieth Century" w:eastAsia="Twentieth Century" w:hAnsi="Twentieth Century" w:cs="Twentieth Century"/>
          <w:b/>
          <w:color w:val="000000"/>
          <w:sz w:val="22"/>
          <w:szCs w:val="22"/>
        </w:rPr>
        <w:t>RADIO BROADCASTING</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t>RC</w:t>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r>
        <w:rPr>
          <w:rFonts w:ascii="Twentieth Century" w:eastAsia="Twentieth Century" w:hAnsi="Twentieth Century" w:cs="Twentieth Century"/>
          <w:b/>
          <w:color w:val="000000"/>
          <w:sz w:val="22"/>
          <w:szCs w:val="22"/>
        </w:rPr>
        <w:tab/>
      </w:r>
    </w:p>
    <w:p w14:paraId="7B2E8D78" w14:textId="77777777" w:rsidR="00B67E82" w:rsidRDefault="00B67E82">
      <w:pPr>
        <w:pBdr>
          <w:top w:val="nil"/>
          <w:left w:val="nil"/>
          <w:bottom w:val="nil"/>
          <w:right w:val="nil"/>
          <w:between w:val="nil"/>
        </w:pBdr>
        <w:rPr>
          <w:rFonts w:ascii="Twentieth Century" w:eastAsia="Twentieth Century" w:hAnsi="Twentieth Century" w:cs="Twentieth Century"/>
          <w:b/>
          <w:color w:val="000000"/>
          <w:sz w:val="22"/>
          <w:szCs w:val="22"/>
        </w:rPr>
      </w:pPr>
    </w:p>
    <w:p w14:paraId="7B2E8D79"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PATTERN A EVENT RULES</w:t>
      </w:r>
    </w:p>
    <w:p w14:paraId="7B2E8D7A"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7B"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Radio Broadcasting:</w:t>
      </w:r>
    </w:p>
    <w:p w14:paraId="7B2E8D7C"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In this event, each student will receive a packet of news-copy or a newspaper. The student will report to a preparation room where s/he will have 30 minutes to select and organize the material into a 5 minute radio news broadcast. Judges will listen to (not watch) the presentation. Throughout the broadcast, the timekeeper or judge will keep the student informed of time. Students may use their own introductory remarks and transitional material, but they may not introduce advertisements, fillers or any other </w:t>
      </w:r>
      <w:r>
        <w:rPr>
          <w:rFonts w:ascii="Twentieth Century" w:eastAsia="Twentieth Century" w:hAnsi="Twentieth Century" w:cs="Twentieth Century"/>
          <w:color w:val="000000"/>
          <w:sz w:val="22"/>
          <w:szCs w:val="22"/>
        </w:rPr>
        <w:t>material that is not present in the copy provided by the tournament staff.</w:t>
      </w:r>
    </w:p>
    <w:p w14:paraId="7B2E8D7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Time: 5 minutes; 5 second grace over or under time.</w:t>
      </w:r>
    </w:p>
    <w:p w14:paraId="7B2E8D7E"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7F"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After Dinner [ADS]:</w:t>
      </w:r>
    </w:p>
    <w:p w14:paraId="7B2E8D80"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 speech designed to entertain the audience.  This should not be a series of jokes, but should emphasize wit and creativity while following a central theme.  It may be done with/without notes.  </w:t>
      </w:r>
    </w:p>
    <w:p w14:paraId="7B2E8D81"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10 minutes</w:t>
      </w:r>
    </w:p>
    <w:p w14:paraId="7B2E8D82"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83"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Prose [PRO]:</w:t>
      </w:r>
    </w:p>
    <w:p w14:paraId="7B2E8D84"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Program may consist of single or multiple selections around a central theme.  Manuscripts are to be used.  Introduction and transitions should be delivered extemporaneously.  Plays are not permitted.  Maximum time limit:  10 minutes.</w:t>
      </w:r>
    </w:p>
    <w:p w14:paraId="7B2E8D85"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86"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Impromptu [IMP]:  </w:t>
      </w:r>
    </w:p>
    <w:p w14:paraId="7B2E8D87"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For this event, each student will receive the same topic. 7 minutes is allocated for preparation and speaking time, of which at least three minutes must be devoted to speaking.  All contestants in a section will address the same quotation.</w:t>
      </w:r>
    </w:p>
    <w:p w14:paraId="7B2E8D88"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89"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Informative [INF]:</w:t>
      </w:r>
    </w:p>
    <w:p w14:paraId="7B2E8D8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An original, factual speech on a realistic subject to fulfill the general goal of informing the audience.  Research should be involved -- should not be simply personal experience or the retelling of a movie plot, etc.  Visuals are permitted.  Notes may be used.  </w:t>
      </w:r>
    </w:p>
    <w:p w14:paraId="7B2E8D8B"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speaking time:  10 minutes.</w:t>
      </w:r>
    </w:p>
    <w:p w14:paraId="7B2E8D8C"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8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Duo Interpretation [DUO]:</w:t>
      </w:r>
    </w:p>
    <w:p w14:paraId="7B2E8D8E"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 cutting (scene) from a play (either humorous or dramatic in tone) which involves the portrayal of two or more characters presented by two individuals.  This is not an acting event and no costumes, props, lighting, etc. are to be used.  Presentation is from the manuscript and the focus should be off-stage and not to each other. A contestant may enter two duos with different partners.  Duo only counts once for Pentad competition. </w:t>
      </w:r>
    </w:p>
    <w:p w14:paraId="7B2E8D8F"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10 minutes.  Time limit includes original introduction.</w:t>
      </w:r>
    </w:p>
    <w:p w14:paraId="7B2E8D90"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91"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92"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PATTERN B EVENT RULES</w:t>
      </w:r>
    </w:p>
    <w:p w14:paraId="7B2E8D93"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94"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Extemporaneous Speaking [EXT]:</w:t>
      </w:r>
    </w:p>
    <w:p w14:paraId="7B2E8D95"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Topics will be from current events (foreign/domestic) since September 1, 2016. Contestants will choose one topic.  There will be a half-hour preparation time before each speaking round.  Notes may be used.  </w:t>
      </w:r>
    </w:p>
    <w:p w14:paraId="7B2E8D96"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7 minutes.</w:t>
      </w:r>
    </w:p>
    <w:p w14:paraId="7B2E8D97"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98"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Poetry [POE]:</w:t>
      </w:r>
    </w:p>
    <w:p w14:paraId="7B2E8D99"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Program may consist of single or multiple selections around a central theme.  Introductions and transitions should be delivered extemporaneously.  Manuscripts are to be used.  </w:t>
      </w:r>
    </w:p>
    <w:p w14:paraId="7B2E8D9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10 minutes.</w:t>
      </w:r>
    </w:p>
    <w:p w14:paraId="7B2E8D9B"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9C"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Programmed Oral Interpretation [POI]:</w:t>
      </w:r>
    </w:p>
    <w:p w14:paraId="7B2E8D9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 program of thematically linked selections of literary merit, chosen from two or more of the recognized genres of competitive interpretation (prose/poetry/drama).  </w:t>
      </w:r>
    </w:p>
    <w:p w14:paraId="7B2E8D9E"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10 minutes. Total time includes original introductions and transitions.</w:t>
      </w:r>
    </w:p>
    <w:p w14:paraId="7B2E8D9F"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A0"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Dramatic Interpretation [DI]:</w:t>
      </w:r>
    </w:p>
    <w:p w14:paraId="7B2E8DA1"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A cutting from a play or plays of literary merit that may be humorous or serious.  This involves the portrayal of one or more characters presented by one individual.  This is not an acting event -- no costumes, props, lighting, etc. are to be used.  Presentation is from the manuscript and the focus should be off-stage.  </w:t>
      </w:r>
    </w:p>
    <w:p w14:paraId="7B2E8DA2"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Maximum time limit:  10 minutes.  Time limit includes original introduction.</w:t>
      </w:r>
    </w:p>
    <w:p w14:paraId="7B2E8DA3"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A4"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Persuasion [PER]: The speech must be original and the product of the contestant’s own thinking.  The speech must be persuasive in the broadest sense of the word.  Notes may be used.  Maximum time limit:  10 minutes.</w:t>
      </w:r>
    </w:p>
    <w:p w14:paraId="7B2E8DA5" w14:textId="77777777" w:rsidR="00B67E82" w:rsidRDefault="00B67E82">
      <w:pPr>
        <w:rPr>
          <w:rFonts w:ascii="Twentieth Century" w:eastAsia="Twentieth Century" w:hAnsi="Twentieth Century" w:cs="Twentieth Century"/>
          <w:sz w:val="22"/>
          <w:szCs w:val="22"/>
        </w:rPr>
      </w:pPr>
    </w:p>
    <w:p w14:paraId="7B2E8DA6" w14:textId="77777777" w:rsidR="00B67E82" w:rsidRDefault="007C2223">
      <w:pPr>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Rhetorical Criticism (also known as Communication Analysis) [RC]: An original speech by the student designed to offer an explanation and/or evaluation of a communication event such as a speech, speaker, movement, poem, poster, film, campaign, etc., through the use of rhetorical principles. Audio-visual aids may or may not be used to supplement and reinforce the message. Manuscripts are permitted. Maximum time limit is 10 minutes.</w:t>
      </w:r>
      <w:r>
        <w:br w:type="page"/>
      </w:r>
    </w:p>
    <w:p w14:paraId="7B2E8DA7" w14:textId="77777777" w:rsidR="00B67E82" w:rsidRDefault="007C2223">
      <w:pPr>
        <w:pBdr>
          <w:top w:val="nil"/>
          <w:left w:val="nil"/>
          <w:bottom w:val="nil"/>
          <w:right w:val="nil"/>
          <w:between w:val="nil"/>
        </w:pBdr>
        <w:rPr>
          <w:rFonts w:ascii="Twentieth Century" w:eastAsia="Twentieth Century" w:hAnsi="Twentieth Century" w:cs="Twentieth Century"/>
          <w:b/>
          <w:color w:val="FFFFFF"/>
          <w:sz w:val="32"/>
          <w:szCs w:val="32"/>
        </w:rPr>
      </w:pPr>
      <w:r>
        <w:rPr>
          <w:rFonts w:ascii="Twentieth Century" w:eastAsia="Twentieth Century" w:hAnsi="Twentieth Century" w:cs="Twentieth Century"/>
          <w:b/>
          <w:color w:val="FFFFFF"/>
          <w:sz w:val="32"/>
          <w:szCs w:val="32"/>
          <w:highlight w:val="darkBlue"/>
        </w:rPr>
        <w:lastRenderedPageBreak/>
        <w:t>CSCC Forensics Classic Speech &amp; Debate Tournament Schedule</w:t>
      </w:r>
    </w:p>
    <w:p w14:paraId="7B2E8DA8"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A9" w14:textId="797C1F1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u w:val="single"/>
        </w:rPr>
      </w:pPr>
      <w:r>
        <w:rPr>
          <w:rFonts w:ascii="Twentieth Century" w:eastAsia="Twentieth Century" w:hAnsi="Twentieth Century" w:cs="Twentieth Century"/>
          <w:b/>
          <w:color w:val="000000"/>
          <w:sz w:val="22"/>
          <w:szCs w:val="22"/>
          <w:u w:val="single"/>
        </w:rPr>
        <w:t>Friday: IPDA</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sidR="0002112F">
        <w:rPr>
          <w:rFonts w:ascii="Twentieth Century" w:eastAsia="Twentieth Century" w:hAnsi="Twentieth Century" w:cs="Twentieth Century"/>
          <w:color w:val="000000"/>
          <w:sz w:val="22"/>
          <w:szCs w:val="22"/>
        </w:rPr>
        <w:tab/>
      </w:r>
      <w:r w:rsidR="0002112F">
        <w:rPr>
          <w:rFonts w:ascii="Twentieth Century" w:eastAsia="Twentieth Century" w:hAnsi="Twentieth Century" w:cs="Twentieth Century"/>
          <w:color w:val="000000"/>
          <w:sz w:val="22"/>
          <w:szCs w:val="22"/>
        </w:rPr>
        <w:tab/>
      </w:r>
      <w:r w:rsidR="0002112F">
        <w:rPr>
          <w:rFonts w:ascii="Twentieth Century" w:eastAsia="Twentieth Century" w:hAnsi="Twentieth Century" w:cs="Twentieth Century"/>
          <w:color w:val="000000"/>
          <w:sz w:val="22"/>
          <w:szCs w:val="22"/>
        </w:rPr>
        <w:tab/>
      </w:r>
      <w:r w:rsidR="0002112F">
        <w:rPr>
          <w:rFonts w:ascii="Twentieth Century" w:eastAsia="Twentieth Century" w:hAnsi="Twentieth Century" w:cs="Twentieth Century"/>
          <w:color w:val="000000"/>
          <w:sz w:val="22"/>
          <w:szCs w:val="22"/>
        </w:rPr>
        <w:tab/>
      </w:r>
      <w:r w:rsidR="0002112F">
        <w:rPr>
          <w:rFonts w:ascii="Twentieth Century" w:eastAsia="Twentieth Century" w:hAnsi="Twentieth Century" w:cs="Twentieth Century"/>
          <w:color w:val="000000"/>
          <w:sz w:val="22"/>
          <w:szCs w:val="22"/>
        </w:rPr>
        <w:tab/>
      </w:r>
      <w:r>
        <w:rPr>
          <w:rFonts w:ascii="Twentieth Century" w:eastAsia="Twentieth Century" w:hAnsi="Twentieth Century" w:cs="Twentieth Century"/>
          <w:b/>
          <w:color w:val="000000"/>
          <w:sz w:val="22"/>
          <w:szCs w:val="22"/>
          <w:u w:val="single"/>
        </w:rPr>
        <w:t>Saturday: NPDA</w:t>
      </w:r>
    </w:p>
    <w:p w14:paraId="7B2E8DA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AD" w14:textId="16736783" w:rsidR="00B67E82" w:rsidRDefault="007C2223" w:rsidP="00E0569B">
      <w:pPr>
        <w:pBdr>
          <w:top w:val="nil"/>
          <w:left w:val="nil"/>
          <w:bottom w:val="nil"/>
          <w:right w:val="nil"/>
          <w:between w:val="nil"/>
        </w:pBdr>
        <w:tabs>
          <w:tab w:val="left" w:pos="720"/>
        </w:tabs>
        <w:spacing w:line="360" w:lineRule="auto"/>
        <w:ind w:left="720" w:hanging="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8:00am </w:t>
      </w:r>
      <w:r>
        <w:rPr>
          <w:rFonts w:ascii="Twentieth Century" w:eastAsia="Twentieth Century" w:hAnsi="Twentieth Century" w:cs="Twentieth Century"/>
          <w:sz w:val="22"/>
          <w:szCs w:val="22"/>
        </w:rPr>
        <w:t xml:space="preserve">  </w:t>
      </w:r>
      <w:r>
        <w:rPr>
          <w:rFonts w:ascii="Twentieth Century" w:eastAsia="Twentieth Century" w:hAnsi="Twentieth Century" w:cs="Twentieth Century"/>
          <w:color w:val="000000"/>
          <w:sz w:val="22"/>
          <w:szCs w:val="22"/>
        </w:rPr>
        <w:t>Registration (</w:t>
      </w:r>
      <w:r>
        <w:rPr>
          <w:rFonts w:ascii="Twentieth Century" w:eastAsia="Twentieth Century" w:hAnsi="Twentieth Century" w:cs="Twentieth Century"/>
          <w:sz w:val="22"/>
          <w:szCs w:val="22"/>
        </w:rPr>
        <w:t>Student Center, main floor</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 xml:space="preserve">8:00 </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Registration (Student Center, main floor)</w:t>
      </w:r>
    </w:p>
    <w:p w14:paraId="7B2E8DAF" w14:textId="0AECD6EA" w:rsidR="00B67E82" w:rsidRDefault="007C2223" w:rsidP="00E0569B">
      <w:pPr>
        <w:pBdr>
          <w:top w:val="nil"/>
          <w:left w:val="nil"/>
          <w:bottom w:val="nil"/>
          <w:right w:val="nil"/>
          <w:between w:val="nil"/>
        </w:pBdr>
        <w:tabs>
          <w:tab w:val="left" w:pos="720"/>
        </w:tabs>
        <w:spacing w:line="360" w:lineRule="auto"/>
        <w:ind w:left="720" w:hanging="720"/>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9:00</w:t>
      </w:r>
      <w:r>
        <w:rPr>
          <w:rFonts w:ascii="Twentieth Century" w:eastAsia="Twentieth Century" w:hAnsi="Twentieth Century" w:cs="Twentieth Century"/>
          <w:color w:val="000000"/>
          <w:sz w:val="22"/>
          <w:szCs w:val="22"/>
        </w:rPr>
        <w:tab/>
        <w:t>IPDA Topic Draw</w:t>
      </w:r>
      <w:r w:rsidR="00B04F94">
        <w:rPr>
          <w:rFonts w:ascii="Twentieth Century" w:eastAsia="Twentieth Century" w:hAnsi="Twentieth Century" w:cs="Twentieth Century"/>
          <w:color w:val="000000"/>
          <w:sz w:val="22"/>
          <w:szCs w:val="22"/>
        </w:rPr>
        <w:t xml:space="preserve"> </w:t>
      </w:r>
      <w:r w:rsidR="008D2CDE">
        <w:rPr>
          <w:rFonts w:ascii="Twentieth Century" w:eastAsia="Twentieth Century" w:hAnsi="Twentieth Century" w:cs="Twentieth Century"/>
          <w:color w:val="000000"/>
          <w:sz w:val="22"/>
          <w:szCs w:val="22"/>
        </w:rPr>
        <w:tab/>
      </w:r>
      <w:r w:rsidR="008D2CDE">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8</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sz w:val="22"/>
          <w:szCs w:val="22"/>
        </w:rPr>
        <w:t>45</w:t>
      </w:r>
      <w:r>
        <w:rPr>
          <w:rFonts w:ascii="Twentieth Century" w:eastAsia="Twentieth Century" w:hAnsi="Twentieth Century" w:cs="Twentieth Century"/>
          <w:color w:val="000000"/>
          <w:sz w:val="22"/>
          <w:szCs w:val="22"/>
        </w:rPr>
        <w:tab/>
        <w:t>NPDA Topic Announcement</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1" w14:textId="69BDB5FC" w:rsidR="00B67E82" w:rsidRDefault="007C2223" w:rsidP="00E0569B">
      <w:pPr>
        <w:pBdr>
          <w:top w:val="nil"/>
          <w:left w:val="nil"/>
          <w:bottom w:val="nil"/>
          <w:right w:val="nil"/>
          <w:between w:val="nil"/>
        </w:pBdr>
        <w:tabs>
          <w:tab w:val="left" w:pos="720"/>
        </w:tabs>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9:30 </w:t>
      </w:r>
      <w:r>
        <w:rPr>
          <w:rFonts w:ascii="Twentieth Century" w:eastAsia="Twentieth Century" w:hAnsi="Twentieth Century" w:cs="Twentieth Century"/>
          <w:color w:val="000000"/>
          <w:sz w:val="22"/>
          <w:szCs w:val="22"/>
        </w:rPr>
        <w:tab/>
        <w:t>IPDA Round 1</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9:</w:t>
      </w:r>
      <w:r>
        <w:rPr>
          <w:rFonts w:ascii="Twentieth Century" w:eastAsia="Twentieth Century" w:hAnsi="Twentieth Century" w:cs="Twentieth Century"/>
          <w:sz w:val="22"/>
          <w:szCs w:val="22"/>
        </w:rPr>
        <w:t>0</w:t>
      </w:r>
      <w:r>
        <w:rPr>
          <w:rFonts w:ascii="Twentieth Century" w:eastAsia="Twentieth Century" w:hAnsi="Twentieth Century" w:cs="Twentieth Century"/>
          <w:color w:val="000000"/>
          <w:sz w:val="22"/>
          <w:szCs w:val="22"/>
        </w:rPr>
        <w:t xml:space="preserve">5 </w:t>
      </w:r>
      <w:r>
        <w:rPr>
          <w:rFonts w:ascii="Twentieth Century" w:eastAsia="Twentieth Century" w:hAnsi="Twentieth Century" w:cs="Twentieth Century"/>
          <w:color w:val="000000"/>
          <w:sz w:val="22"/>
          <w:szCs w:val="22"/>
        </w:rPr>
        <w:tab/>
        <w:t>NPDA Round 1</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3" w14:textId="20BF158B" w:rsidR="00B67E82" w:rsidRDefault="007C2223" w:rsidP="00E0569B">
      <w:pPr>
        <w:pBdr>
          <w:top w:val="nil"/>
          <w:left w:val="nil"/>
          <w:bottom w:val="nil"/>
          <w:right w:val="nil"/>
          <w:between w:val="nil"/>
        </w:pBdr>
        <w:tabs>
          <w:tab w:val="left" w:pos="720"/>
        </w:tabs>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10:15</w:t>
      </w:r>
      <w:r>
        <w:rPr>
          <w:rFonts w:ascii="Twentieth Century" w:eastAsia="Twentieth Century" w:hAnsi="Twentieth Century" w:cs="Twentieth Century"/>
          <w:color w:val="000000"/>
          <w:sz w:val="22"/>
          <w:szCs w:val="22"/>
        </w:rPr>
        <w:tab/>
        <w:t>IDPA Topic Draw</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10:</w:t>
      </w:r>
      <w:r>
        <w:rPr>
          <w:rFonts w:ascii="Twentieth Century" w:eastAsia="Twentieth Century" w:hAnsi="Twentieth Century" w:cs="Twentieth Century"/>
          <w:sz w:val="22"/>
          <w:szCs w:val="22"/>
        </w:rPr>
        <w:t>00</w:t>
      </w:r>
      <w:r>
        <w:rPr>
          <w:rFonts w:ascii="Twentieth Century" w:eastAsia="Twentieth Century" w:hAnsi="Twentieth Century" w:cs="Twentieth Century"/>
          <w:color w:val="000000"/>
          <w:sz w:val="22"/>
          <w:szCs w:val="22"/>
        </w:rPr>
        <w:tab/>
        <w:t>NPDA Topic Announcement</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5" w14:textId="3FC31118"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10:45</w:t>
      </w:r>
      <w:r>
        <w:rPr>
          <w:rFonts w:ascii="Twentieth Century" w:eastAsia="Twentieth Century" w:hAnsi="Twentieth Century" w:cs="Twentieth Century"/>
          <w:color w:val="000000"/>
          <w:sz w:val="22"/>
          <w:szCs w:val="22"/>
        </w:rPr>
        <w:tab/>
        <w:t>IPDA Round 2</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10:</w:t>
      </w:r>
      <w:r>
        <w:rPr>
          <w:rFonts w:ascii="Twentieth Century" w:eastAsia="Twentieth Century" w:hAnsi="Twentieth Century" w:cs="Twentieth Century"/>
          <w:sz w:val="22"/>
          <w:szCs w:val="22"/>
        </w:rPr>
        <w:t>20</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NPDA Round 2</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7" w14:textId="3603B776"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11:30</w:t>
      </w:r>
      <w:r>
        <w:rPr>
          <w:rFonts w:ascii="Twentieth Century" w:eastAsia="Twentieth Century" w:hAnsi="Twentieth Century" w:cs="Twentieth Century"/>
          <w:color w:val="000000"/>
          <w:sz w:val="22"/>
          <w:szCs w:val="22"/>
        </w:rPr>
        <w:tab/>
        <w:t>IDPA Topic Draw</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11:</w:t>
      </w:r>
      <w:r>
        <w:rPr>
          <w:rFonts w:ascii="Twentieth Century" w:eastAsia="Twentieth Century" w:hAnsi="Twentieth Century" w:cs="Twentieth Century"/>
          <w:sz w:val="22"/>
          <w:szCs w:val="22"/>
        </w:rPr>
        <w:t>15</w:t>
      </w:r>
      <w:r>
        <w:rPr>
          <w:rFonts w:ascii="Twentieth Century" w:eastAsia="Twentieth Century" w:hAnsi="Twentieth Century" w:cs="Twentieth Century"/>
          <w:color w:val="000000"/>
          <w:sz w:val="22"/>
          <w:szCs w:val="22"/>
        </w:rPr>
        <w:tab/>
        <w:t>NPDA Topic Announcement</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9" w14:textId="65905E3E"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noon</w:t>
      </w:r>
      <w:r>
        <w:rPr>
          <w:rFonts w:ascii="Twentieth Century" w:eastAsia="Twentieth Century" w:hAnsi="Twentieth Century" w:cs="Twentieth Century"/>
          <w:color w:val="000000"/>
          <w:sz w:val="22"/>
          <w:szCs w:val="22"/>
        </w:rPr>
        <w:tab/>
        <w:t>IPDA Round 3</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11:</w:t>
      </w:r>
      <w:r>
        <w:rPr>
          <w:rFonts w:ascii="Twentieth Century" w:eastAsia="Twentieth Century" w:hAnsi="Twentieth Century" w:cs="Twentieth Century"/>
          <w:sz w:val="22"/>
          <w:szCs w:val="22"/>
        </w:rPr>
        <w:t>3</w:t>
      </w:r>
      <w:r>
        <w:rPr>
          <w:rFonts w:ascii="Twentieth Century" w:eastAsia="Twentieth Century" w:hAnsi="Twentieth Century" w:cs="Twentieth Century"/>
          <w:color w:val="000000"/>
          <w:sz w:val="22"/>
          <w:szCs w:val="22"/>
        </w:rPr>
        <w:t>5</w:t>
      </w:r>
      <w:r>
        <w:rPr>
          <w:rFonts w:ascii="Twentieth Century" w:eastAsia="Twentieth Century" w:hAnsi="Twentieth Century" w:cs="Twentieth Century"/>
          <w:color w:val="000000"/>
          <w:sz w:val="22"/>
          <w:szCs w:val="22"/>
        </w:rPr>
        <w:tab/>
        <w:t>NPDA Round 3</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B" w14:textId="551AAA50"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12:30</w:t>
      </w:r>
      <w:r>
        <w:rPr>
          <w:rFonts w:ascii="Twentieth Century" w:eastAsia="Twentieth Century" w:hAnsi="Twentieth Century" w:cs="Twentieth Century"/>
          <w:color w:val="000000"/>
          <w:sz w:val="22"/>
          <w:szCs w:val="22"/>
        </w:rPr>
        <w:tab/>
        <w:t xml:space="preserve">Lunch </w:t>
      </w:r>
      <w:r>
        <w:rPr>
          <w:rFonts w:ascii="Twentieth Century" w:eastAsia="Twentieth Century" w:hAnsi="Twentieth Century" w:cs="Twentieth Century"/>
          <w:sz w:val="22"/>
          <w:szCs w:val="22"/>
        </w:rPr>
        <w:t xml:space="preserve">(Student Center, main floor) </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t>12:15</w:t>
      </w:r>
      <w:r>
        <w:rPr>
          <w:rFonts w:ascii="Twentieth Century" w:eastAsia="Twentieth Century" w:hAnsi="Twentieth Century" w:cs="Twentieth Century"/>
          <w:sz w:val="22"/>
          <w:szCs w:val="22"/>
        </w:rPr>
        <w:tab/>
        <w:t>Lunch (Student Center, main floor)</w:t>
      </w:r>
      <w:r>
        <w:rPr>
          <w:rFonts w:ascii="Twentieth Century" w:eastAsia="Twentieth Century" w:hAnsi="Twentieth Century" w:cs="Twentieth Century"/>
          <w:color w:val="000000"/>
          <w:sz w:val="22"/>
          <w:szCs w:val="22"/>
        </w:rPr>
        <w:tab/>
      </w:r>
    </w:p>
    <w:p w14:paraId="7B2E8DBD" w14:textId="0A17EAE3"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1:30</w:t>
      </w:r>
      <w:r>
        <w:rPr>
          <w:rFonts w:ascii="Twentieth Century" w:eastAsia="Twentieth Century" w:hAnsi="Twentieth Century" w:cs="Twentieth Century"/>
          <w:color w:val="000000"/>
          <w:sz w:val="22"/>
          <w:szCs w:val="22"/>
        </w:rPr>
        <w:tab/>
        <w:t xml:space="preserve">IDPA Topic Draw </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1:30</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 xml:space="preserve">NPDA Topic Announcement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BF" w14:textId="320D1ABF"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2:00</w:t>
      </w:r>
      <w:r>
        <w:rPr>
          <w:rFonts w:ascii="Twentieth Century" w:eastAsia="Twentieth Century" w:hAnsi="Twentieth Century" w:cs="Twentieth Century"/>
          <w:color w:val="000000"/>
          <w:sz w:val="22"/>
          <w:szCs w:val="22"/>
        </w:rPr>
        <w:tab/>
        <w:t>IPDA Round 4</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t>1:</w:t>
      </w:r>
      <w:r>
        <w:rPr>
          <w:rFonts w:ascii="Twentieth Century" w:eastAsia="Twentieth Century" w:hAnsi="Twentieth Century" w:cs="Twentieth Century"/>
          <w:sz w:val="22"/>
          <w:szCs w:val="22"/>
        </w:rPr>
        <w:t>50</w:t>
      </w:r>
      <w:r>
        <w:rPr>
          <w:rFonts w:ascii="Twentieth Century" w:eastAsia="Twentieth Century" w:hAnsi="Twentieth Century" w:cs="Twentieth Century"/>
          <w:color w:val="000000"/>
          <w:sz w:val="22"/>
          <w:szCs w:val="22"/>
        </w:rPr>
        <w:tab/>
        <w:t>NPDA Round 4</w:t>
      </w:r>
      <w:r>
        <w:rPr>
          <w:rFonts w:ascii="Twentieth Century" w:eastAsia="Twentieth Century" w:hAnsi="Twentieth Century" w:cs="Twentieth Century"/>
          <w:color w:val="000000"/>
          <w:sz w:val="22"/>
          <w:szCs w:val="22"/>
        </w:rPr>
        <w:tab/>
      </w:r>
    </w:p>
    <w:p w14:paraId="7B2E8DC1" w14:textId="4433DF0A"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color w:val="000000"/>
          <w:sz w:val="22"/>
          <w:szCs w:val="22"/>
        </w:rPr>
        <w:t>3:00</w:t>
      </w:r>
      <w:r>
        <w:rPr>
          <w:rFonts w:ascii="Twentieth Century" w:eastAsia="Twentieth Century" w:hAnsi="Twentieth Century" w:cs="Twentieth Century"/>
          <w:color w:val="000000"/>
          <w:sz w:val="22"/>
          <w:szCs w:val="22"/>
        </w:rPr>
        <w:tab/>
        <w:t>IPDA Topic Draw</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3:00</w:t>
      </w:r>
      <w:r>
        <w:rPr>
          <w:rFonts w:ascii="Twentieth Century" w:eastAsia="Twentieth Century" w:hAnsi="Twentieth Century" w:cs="Twentieth Century"/>
          <w:sz w:val="22"/>
          <w:szCs w:val="22"/>
        </w:rPr>
        <w:tab/>
        <w:t>NPDA Topic Announcement Quarterfinals</w:t>
      </w:r>
    </w:p>
    <w:p w14:paraId="7B2E8DC3" w14:textId="333F9797"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3:30</w:t>
      </w:r>
      <w:r>
        <w:rPr>
          <w:rFonts w:ascii="Twentieth Century" w:eastAsia="Twentieth Century" w:hAnsi="Twentieth Century" w:cs="Twentieth Century"/>
          <w:sz w:val="22"/>
          <w:szCs w:val="22"/>
        </w:rPr>
        <w:tab/>
        <w:t>IPDA Round 5</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t>3:20</w:t>
      </w:r>
      <w:r>
        <w:rPr>
          <w:rFonts w:ascii="Twentieth Century" w:eastAsia="Twentieth Century" w:hAnsi="Twentieth Century" w:cs="Twentieth Century"/>
          <w:sz w:val="22"/>
          <w:szCs w:val="22"/>
        </w:rPr>
        <w:tab/>
        <w:t>NPDA Quarterfinals</w:t>
      </w:r>
    </w:p>
    <w:p w14:paraId="7B2E8DC5" w14:textId="62EE1818"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 xml:space="preserve">4:30   </w:t>
      </w:r>
      <w:r>
        <w:rPr>
          <w:rFonts w:ascii="Twentieth Century" w:eastAsia="Twentieth Century" w:hAnsi="Twentieth Century" w:cs="Twentieth Century"/>
          <w:sz w:val="22"/>
          <w:szCs w:val="22"/>
        </w:rPr>
        <w:tab/>
        <w:t>IPDA Topic Draw</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t>4:15</w:t>
      </w:r>
      <w:r>
        <w:rPr>
          <w:rFonts w:ascii="Twentieth Century" w:eastAsia="Twentieth Century" w:hAnsi="Twentieth Century" w:cs="Twentieth Century"/>
          <w:sz w:val="22"/>
          <w:szCs w:val="22"/>
        </w:rPr>
        <w:tab/>
        <w:t>NPDA Topic Announcement Semifinals</w:t>
      </w:r>
      <w:r>
        <w:rPr>
          <w:rFonts w:ascii="Twentieth Century" w:eastAsia="Twentieth Century" w:hAnsi="Twentieth Century" w:cs="Twentieth Century"/>
          <w:sz w:val="22"/>
          <w:szCs w:val="22"/>
        </w:rPr>
        <w:tab/>
      </w:r>
    </w:p>
    <w:p w14:paraId="7B2E8DC7" w14:textId="03A73777"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 xml:space="preserve">5:00 </w:t>
      </w:r>
      <w:r>
        <w:rPr>
          <w:rFonts w:ascii="Twentieth Century" w:eastAsia="Twentieth Century" w:hAnsi="Twentieth Century" w:cs="Twentieth Century"/>
          <w:sz w:val="22"/>
          <w:szCs w:val="22"/>
        </w:rPr>
        <w:tab/>
        <w:t>IPDA Round 6</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t>4:35</w:t>
      </w:r>
      <w:r>
        <w:rPr>
          <w:rFonts w:ascii="Twentieth Century" w:eastAsia="Twentieth Century" w:hAnsi="Twentieth Century" w:cs="Twentieth Century"/>
          <w:sz w:val="22"/>
          <w:szCs w:val="22"/>
        </w:rPr>
        <w:tab/>
        <w:t>NPDA Semifinals</w:t>
      </w:r>
    </w:p>
    <w:p w14:paraId="7B2E8DC9" w14:textId="5019846B"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b/>
          <w:sz w:val="22"/>
          <w:szCs w:val="22"/>
          <w:u w:val="single"/>
        </w:rPr>
      </w:pPr>
      <w:r>
        <w:rPr>
          <w:rFonts w:ascii="Twentieth Century" w:eastAsia="Twentieth Century" w:hAnsi="Twentieth Century" w:cs="Twentieth Century"/>
          <w:b/>
          <w:sz w:val="22"/>
          <w:szCs w:val="22"/>
          <w:u w:val="single"/>
        </w:rPr>
        <w:t>Saturday IPDA</w:t>
      </w:r>
      <w:r>
        <w:rPr>
          <w:rFonts w:ascii="Twentieth Century" w:eastAsia="Twentieth Century" w:hAnsi="Twentieth Century" w:cs="Twentieth Century"/>
          <w:b/>
          <w:sz w:val="22"/>
          <w:szCs w:val="22"/>
          <w:u w:val="single"/>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t>5:40</w:t>
      </w:r>
      <w:r>
        <w:rPr>
          <w:rFonts w:ascii="Twentieth Century" w:eastAsia="Twentieth Century" w:hAnsi="Twentieth Century" w:cs="Twentieth Century"/>
          <w:sz w:val="22"/>
          <w:szCs w:val="22"/>
        </w:rPr>
        <w:tab/>
        <w:t>NPDA Topic Announcement Finals</w:t>
      </w:r>
    </w:p>
    <w:p w14:paraId="7B2E8DCB" w14:textId="358E0193"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8:00</w:t>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 xml:space="preserve">IDPA Topic Draw </w:t>
      </w:r>
      <w:r>
        <w:rPr>
          <w:rFonts w:ascii="Twentieth Century" w:eastAsia="Twentieth Century" w:hAnsi="Twentieth Century" w:cs="Twentieth Century"/>
          <w:sz w:val="22"/>
          <w:szCs w:val="22"/>
        </w:rPr>
        <w:t>Oct</w:t>
      </w:r>
      <w:r w:rsidR="00D95455">
        <w:rPr>
          <w:rFonts w:ascii="Twentieth Century" w:eastAsia="Twentieth Century" w:hAnsi="Twentieth Century" w:cs="Twentieth Century"/>
          <w:sz w:val="22"/>
          <w:szCs w:val="22"/>
        </w:rPr>
        <w:t>o-</w:t>
      </w:r>
      <w:r>
        <w:rPr>
          <w:rFonts w:ascii="Twentieth Century" w:eastAsia="Twentieth Century" w:hAnsi="Twentieth Century" w:cs="Twentieth Century"/>
          <w:sz w:val="22"/>
          <w:szCs w:val="22"/>
        </w:rPr>
        <w:t>final</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6:00</w:t>
      </w:r>
      <w:r>
        <w:rPr>
          <w:rFonts w:ascii="Twentieth Century" w:eastAsia="Twentieth Century" w:hAnsi="Twentieth Century" w:cs="Twentieth Century"/>
          <w:sz w:val="22"/>
          <w:szCs w:val="22"/>
        </w:rPr>
        <w:tab/>
        <w:t>NPDA Finals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CC" w14:textId="75A987B3"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8</w:t>
      </w:r>
      <w:r>
        <w:rPr>
          <w:rFonts w:ascii="Twentieth Century" w:eastAsia="Twentieth Century" w:hAnsi="Twentieth Century" w:cs="Twentieth Century"/>
          <w:color w:val="000000"/>
          <w:sz w:val="22"/>
          <w:szCs w:val="22"/>
        </w:rPr>
        <w:t>:30</w:t>
      </w:r>
      <w:r>
        <w:rPr>
          <w:rFonts w:ascii="Twentieth Century" w:eastAsia="Twentieth Century" w:hAnsi="Twentieth Century" w:cs="Twentieth Century"/>
          <w:color w:val="000000"/>
          <w:sz w:val="22"/>
          <w:szCs w:val="22"/>
        </w:rPr>
        <w:tab/>
        <w:t xml:space="preserve">IPDA </w:t>
      </w:r>
      <w:r w:rsidR="00D95455">
        <w:rPr>
          <w:rFonts w:ascii="Twentieth Century" w:eastAsia="Twentieth Century" w:hAnsi="Twentieth Century" w:cs="Twentieth Century"/>
          <w:sz w:val="22"/>
          <w:szCs w:val="22"/>
        </w:rPr>
        <w:t>Octo final</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sz w:val="22"/>
          <w:szCs w:val="22"/>
        </w:rPr>
        <w:t>7:30</w:t>
      </w:r>
      <w:r>
        <w:rPr>
          <w:rFonts w:ascii="Twentieth Century" w:eastAsia="Twentieth Century" w:hAnsi="Twentieth Century" w:cs="Twentieth Century"/>
          <w:sz w:val="22"/>
          <w:szCs w:val="22"/>
        </w:rPr>
        <w:tab/>
        <w:t>Awards Ceremony (Johnson Theater)</w:t>
      </w:r>
    </w:p>
    <w:p w14:paraId="7B2E8DCE" w14:textId="77777777"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9</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sz w:val="22"/>
          <w:szCs w:val="22"/>
        </w:rPr>
        <w:t>30</w:t>
      </w:r>
      <w:r>
        <w:rPr>
          <w:rFonts w:ascii="Twentieth Century" w:eastAsia="Twentieth Century" w:hAnsi="Twentieth Century" w:cs="Twentieth Century"/>
          <w:color w:val="000000"/>
          <w:sz w:val="22"/>
          <w:szCs w:val="22"/>
        </w:rPr>
        <w:tab/>
        <w:t xml:space="preserve">IPDA Topic Draw </w:t>
      </w:r>
      <w:r>
        <w:rPr>
          <w:rFonts w:ascii="Twentieth Century" w:eastAsia="Twentieth Century" w:hAnsi="Twentieth Century" w:cs="Twentieth Century"/>
          <w:sz w:val="22"/>
          <w:szCs w:val="22"/>
        </w:rPr>
        <w:t>Quarterfinals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D1" w14:textId="35A7D19F" w:rsidR="00B67E82" w:rsidRDefault="0096376A"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noProof/>
        </w:rPr>
        <mc:AlternateContent>
          <mc:Choice Requires="wps">
            <w:drawing>
              <wp:anchor distT="0" distB="0" distL="114300" distR="114300" simplePos="0" relativeHeight="251660288" behindDoc="0" locked="0" layoutInCell="1" allowOverlap="1" wp14:anchorId="0455A83A" wp14:editId="0384D593">
                <wp:simplePos x="0" y="0"/>
                <wp:positionH relativeFrom="page">
                  <wp:posOffset>3705225</wp:posOffset>
                </wp:positionH>
                <wp:positionV relativeFrom="paragraph">
                  <wp:posOffset>6350</wp:posOffset>
                </wp:positionV>
                <wp:extent cx="3625850" cy="2028825"/>
                <wp:effectExtent l="0" t="0" r="12700" b="28575"/>
                <wp:wrapSquare wrapText="bothSides"/>
                <wp:docPr id="1681839194" name="Text Box 1"/>
                <wp:cNvGraphicFramePr/>
                <a:graphic xmlns:a="http://schemas.openxmlformats.org/drawingml/2006/main">
                  <a:graphicData uri="http://schemas.microsoft.com/office/word/2010/wordprocessingShape">
                    <wps:wsp>
                      <wps:cNvSpPr txBox="1"/>
                      <wps:spPr>
                        <a:xfrm>
                          <a:off x="0" y="0"/>
                          <a:ext cx="3625850" cy="2028825"/>
                        </a:xfrm>
                        <a:prstGeom prst="rect">
                          <a:avLst/>
                        </a:prstGeom>
                        <a:noFill/>
                        <a:ln w="6350">
                          <a:solidFill>
                            <a:prstClr val="black"/>
                          </a:solidFill>
                        </a:ln>
                      </wps:spPr>
                      <wps:txbx>
                        <w:txbxContent>
                          <w:p w14:paraId="613DADDB" w14:textId="33A43F33" w:rsidR="0096376A" w:rsidRPr="00E0569B" w:rsidRDefault="0096376A" w:rsidP="00E0569B">
                            <w:pPr>
                              <w:pBdr>
                                <w:top w:val="nil"/>
                                <w:left w:val="nil"/>
                                <w:bottom w:val="nil"/>
                                <w:right w:val="nil"/>
                                <w:between w:val="nil"/>
                              </w:pBdr>
                              <w:jc w:val="center"/>
                              <w:rPr>
                                <w:rFonts w:ascii="Twentieth Century" w:eastAsia="Twentieth Century" w:hAnsi="Twentieth Century" w:cs="Twentieth Century"/>
                                <w:b/>
                                <w:sz w:val="32"/>
                                <w:szCs w:val="32"/>
                              </w:rPr>
                            </w:pPr>
                            <w:r w:rsidRPr="00E0569B">
                              <w:rPr>
                                <w:rFonts w:ascii="Twentieth Century" w:eastAsia="Twentieth Century" w:hAnsi="Twentieth Century" w:cs="Twentieth Century"/>
                                <w:b/>
                                <w:sz w:val="32"/>
                                <w:szCs w:val="32"/>
                              </w:rPr>
                              <w:t>PLEASE NOTE:</w:t>
                            </w:r>
                          </w:p>
                          <w:p w14:paraId="38C1FD24" w14:textId="77777777" w:rsidR="0096376A" w:rsidRDefault="0096376A">
                            <w:pPr>
                              <w:pBdr>
                                <w:top w:val="nil"/>
                                <w:left w:val="nil"/>
                                <w:bottom w:val="nil"/>
                                <w:right w:val="nil"/>
                                <w:between w:val="nil"/>
                              </w:pBdr>
                              <w:rPr>
                                <w:rFonts w:ascii="Twentieth Century" w:eastAsia="Twentieth Century" w:hAnsi="Twentieth Century" w:cs="Twentieth Century"/>
                                <w:b/>
                                <w:sz w:val="26"/>
                                <w:szCs w:val="26"/>
                              </w:rPr>
                            </w:pPr>
                          </w:p>
                          <w:p w14:paraId="3053BE03" w14:textId="16438E97" w:rsidR="0096376A" w:rsidRDefault="0096376A">
                            <w:pPr>
                              <w:pBdr>
                                <w:top w:val="nil"/>
                                <w:left w:val="nil"/>
                                <w:bottom w:val="nil"/>
                                <w:right w:val="nil"/>
                                <w:between w:val="nil"/>
                              </w:pBdr>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All IPDA postings/draws will be in the Johnson Theater.</w:t>
                            </w:r>
                          </w:p>
                          <w:p w14:paraId="29E0F167" w14:textId="77777777" w:rsidR="0096376A" w:rsidRDefault="0096376A" w:rsidP="00145D09">
                            <w:pPr>
                              <w:pBdr>
                                <w:top w:val="nil"/>
                                <w:left w:val="nil"/>
                                <w:bottom w:val="nil"/>
                                <w:right w:val="nil"/>
                                <w:between w:val="nil"/>
                              </w:pBdr>
                              <w:rPr>
                                <w:rFonts w:ascii="Twentieth Century" w:eastAsia="Twentieth Century" w:hAnsi="Twentieth Century" w:cs="Twentieth Century"/>
                                <w:b/>
                                <w:sz w:val="26"/>
                                <w:szCs w:val="26"/>
                              </w:rPr>
                            </w:pPr>
                          </w:p>
                          <w:p w14:paraId="665C3A93" w14:textId="77777777" w:rsidR="0096376A" w:rsidRDefault="0096376A" w:rsidP="00145D09">
                            <w:pPr>
                              <w:pBdr>
                                <w:top w:val="nil"/>
                                <w:left w:val="nil"/>
                                <w:bottom w:val="nil"/>
                                <w:right w:val="nil"/>
                                <w:between w:val="nil"/>
                              </w:pBdr>
                              <w:rPr>
                                <w:rFonts w:ascii="Twentieth Century" w:eastAsia="Twentieth Century" w:hAnsi="Twentieth Century" w:cs="Twentieth Century"/>
                                <w:b/>
                                <w:sz w:val="26"/>
                                <w:szCs w:val="26"/>
                              </w:rPr>
                            </w:pPr>
                          </w:p>
                          <w:p w14:paraId="17AD3A81" w14:textId="3F194FC2" w:rsidR="0096376A" w:rsidRPr="00145D09" w:rsidRDefault="0096376A" w:rsidP="00145D09">
                            <w:pPr>
                              <w:pBdr>
                                <w:top w:val="nil"/>
                                <w:left w:val="nil"/>
                                <w:bottom w:val="nil"/>
                                <w:right w:val="nil"/>
                                <w:between w:val="nil"/>
                              </w:pBdr>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All NPDA posting</w:t>
                            </w:r>
                            <w:r w:rsidR="00E0569B">
                              <w:rPr>
                                <w:rFonts w:ascii="Twentieth Century" w:eastAsia="Twentieth Century" w:hAnsi="Twentieth Century" w:cs="Twentieth Century"/>
                                <w:b/>
                                <w:sz w:val="26"/>
                                <w:szCs w:val="26"/>
                              </w:rPr>
                              <w:t>s</w:t>
                            </w:r>
                            <w:r>
                              <w:rPr>
                                <w:rFonts w:ascii="Twentieth Century" w:eastAsia="Twentieth Century" w:hAnsi="Twentieth Century" w:cs="Twentieth Century"/>
                                <w:b/>
                                <w:sz w:val="26"/>
                                <w:szCs w:val="26"/>
                              </w:rPr>
                              <w:t>/topic announce will be in the Health &amp; Science Building Rm H125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5A83A" id="_x0000_t202" coordsize="21600,21600" o:spt="202" path="m,l,21600r21600,l21600,xe">
                <v:stroke joinstyle="miter"/>
                <v:path gradientshapeok="t" o:connecttype="rect"/>
              </v:shapetype>
              <v:shape id="Text Box 1" o:spid="_x0000_s1026" type="#_x0000_t202" style="position:absolute;margin-left:291.75pt;margin-top:.5pt;width:285.5pt;height:15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" filled="f" strokeweight=".5pt">
                <v:fill o:detectmouseclick="t"/>
                <v:textbox>
                  <w:txbxContent>
                    <w:p w14:paraId="613DADDB" w14:textId="33A43F33" w:rsidR="0096376A" w:rsidRPr="00E0569B" w:rsidRDefault="0096376A" w:rsidP="00E0569B">
                      <w:pPr>
                        <w:pBdr>
                          <w:top w:val="nil"/>
                          <w:left w:val="nil"/>
                          <w:bottom w:val="nil"/>
                          <w:right w:val="nil"/>
                          <w:between w:val="nil"/>
                        </w:pBdr>
                        <w:jc w:val="center"/>
                        <w:rPr>
                          <w:rFonts w:ascii="Twentieth Century" w:eastAsia="Twentieth Century" w:hAnsi="Twentieth Century" w:cs="Twentieth Century"/>
                          <w:b/>
                          <w:sz w:val="32"/>
                          <w:szCs w:val="32"/>
                        </w:rPr>
                      </w:pPr>
                      <w:r w:rsidRPr="00E0569B">
                        <w:rPr>
                          <w:rFonts w:ascii="Twentieth Century" w:eastAsia="Twentieth Century" w:hAnsi="Twentieth Century" w:cs="Twentieth Century"/>
                          <w:b/>
                          <w:sz w:val="32"/>
                          <w:szCs w:val="32"/>
                        </w:rPr>
                        <w:t>PLEASE NOTE:</w:t>
                      </w:r>
                    </w:p>
                    <w:p w14:paraId="38C1FD24" w14:textId="77777777" w:rsidR="0096376A" w:rsidRDefault="0096376A">
                      <w:pPr>
                        <w:pBdr>
                          <w:top w:val="nil"/>
                          <w:left w:val="nil"/>
                          <w:bottom w:val="nil"/>
                          <w:right w:val="nil"/>
                          <w:between w:val="nil"/>
                        </w:pBdr>
                        <w:rPr>
                          <w:rFonts w:ascii="Twentieth Century" w:eastAsia="Twentieth Century" w:hAnsi="Twentieth Century" w:cs="Twentieth Century"/>
                          <w:b/>
                          <w:sz w:val="26"/>
                          <w:szCs w:val="26"/>
                        </w:rPr>
                      </w:pPr>
                    </w:p>
                    <w:p w14:paraId="3053BE03" w14:textId="16438E97" w:rsidR="0096376A" w:rsidRDefault="0096376A">
                      <w:pPr>
                        <w:pBdr>
                          <w:top w:val="nil"/>
                          <w:left w:val="nil"/>
                          <w:bottom w:val="nil"/>
                          <w:right w:val="nil"/>
                          <w:between w:val="nil"/>
                        </w:pBdr>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All IPDA postings/draws will be in the Johnson Theater.</w:t>
                      </w:r>
                    </w:p>
                    <w:p w14:paraId="29E0F167" w14:textId="77777777" w:rsidR="0096376A" w:rsidRDefault="0096376A" w:rsidP="00145D09">
                      <w:pPr>
                        <w:pBdr>
                          <w:top w:val="nil"/>
                          <w:left w:val="nil"/>
                          <w:bottom w:val="nil"/>
                          <w:right w:val="nil"/>
                          <w:between w:val="nil"/>
                        </w:pBdr>
                        <w:rPr>
                          <w:rFonts w:ascii="Twentieth Century" w:eastAsia="Twentieth Century" w:hAnsi="Twentieth Century" w:cs="Twentieth Century"/>
                          <w:b/>
                          <w:sz w:val="26"/>
                          <w:szCs w:val="26"/>
                        </w:rPr>
                      </w:pPr>
                    </w:p>
                    <w:p w14:paraId="665C3A93" w14:textId="77777777" w:rsidR="0096376A" w:rsidRDefault="0096376A" w:rsidP="00145D09">
                      <w:pPr>
                        <w:pBdr>
                          <w:top w:val="nil"/>
                          <w:left w:val="nil"/>
                          <w:bottom w:val="nil"/>
                          <w:right w:val="nil"/>
                          <w:between w:val="nil"/>
                        </w:pBdr>
                        <w:rPr>
                          <w:rFonts w:ascii="Twentieth Century" w:eastAsia="Twentieth Century" w:hAnsi="Twentieth Century" w:cs="Twentieth Century"/>
                          <w:b/>
                          <w:sz w:val="26"/>
                          <w:szCs w:val="26"/>
                        </w:rPr>
                      </w:pPr>
                    </w:p>
                    <w:p w14:paraId="17AD3A81" w14:textId="3F194FC2" w:rsidR="0096376A" w:rsidRPr="00145D09" w:rsidRDefault="0096376A" w:rsidP="00145D09">
                      <w:pPr>
                        <w:pBdr>
                          <w:top w:val="nil"/>
                          <w:left w:val="nil"/>
                          <w:bottom w:val="nil"/>
                          <w:right w:val="nil"/>
                          <w:between w:val="nil"/>
                        </w:pBdr>
                        <w:rPr>
                          <w:rFonts w:ascii="Twentieth Century" w:eastAsia="Twentieth Century" w:hAnsi="Twentieth Century" w:cs="Twentieth Century"/>
                          <w:b/>
                          <w:sz w:val="26"/>
                          <w:szCs w:val="26"/>
                        </w:rPr>
                      </w:pPr>
                      <w:r>
                        <w:rPr>
                          <w:rFonts w:ascii="Twentieth Century" w:eastAsia="Twentieth Century" w:hAnsi="Twentieth Century" w:cs="Twentieth Century"/>
                          <w:b/>
                          <w:sz w:val="26"/>
                          <w:szCs w:val="26"/>
                        </w:rPr>
                        <w:t>All NPDA posting</w:t>
                      </w:r>
                      <w:r w:rsidR="00E0569B">
                        <w:rPr>
                          <w:rFonts w:ascii="Twentieth Century" w:eastAsia="Twentieth Century" w:hAnsi="Twentieth Century" w:cs="Twentieth Century"/>
                          <w:b/>
                          <w:sz w:val="26"/>
                          <w:szCs w:val="26"/>
                        </w:rPr>
                        <w:t>s</w:t>
                      </w:r>
                      <w:r>
                        <w:rPr>
                          <w:rFonts w:ascii="Twentieth Century" w:eastAsia="Twentieth Century" w:hAnsi="Twentieth Century" w:cs="Twentieth Century"/>
                          <w:b/>
                          <w:sz w:val="26"/>
                          <w:szCs w:val="26"/>
                        </w:rPr>
                        <w:t>/topic announce will be in the Health &amp; Science Building Rm H125</w:t>
                      </w:r>
                    </w:p>
                  </w:txbxContent>
                </v:textbox>
                <w10:wrap type="square" anchorx="page"/>
              </v:shape>
            </w:pict>
          </mc:Fallback>
        </mc:AlternateContent>
      </w:r>
      <w:r>
        <w:rPr>
          <w:rFonts w:ascii="Twentieth Century" w:eastAsia="Twentieth Century" w:hAnsi="Twentieth Century" w:cs="Twentieth Century"/>
          <w:sz w:val="22"/>
          <w:szCs w:val="22"/>
        </w:rPr>
        <w:t>10</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sz w:val="22"/>
          <w:szCs w:val="22"/>
        </w:rPr>
        <w:t>00</w:t>
      </w:r>
      <w:r>
        <w:rPr>
          <w:rFonts w:ascii="Twentieth Century" w:eastAsia="Twentieth Century" w:hAnsi="Twentieth Century" w:cs="Twentieth Century"/>
          <w:color w:val="000000"/>
          <w:sz w:val="22"/>
          <w:szCs w:val="22"/>
        </w:rPr>
        <w:tab/>
        <w:t xml:space="preserve">IPDA </w:t>
      </w:r>
      <w:r>
        <w:rPr>
          <w:rFonts w:ascii="Twentieth Century" w:eastAsia="Twentieth Century" w:hAnsi="Twentieth Century" w:cs="Twentieth Century"/>
          <w:sz w:val="22"/>
          <w:szCs w:val="22"/>
        </w:rPr>
        <w:t>Quarterfinals</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D3" w14:textId="04E09057"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11</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sz w:val="22"/>
          <w:szCs w:val="22"/>
        </w:rPr>
        <w:t>00</w:t>
      </w:r>
      <w:r>
        <w:rPr>
          <w:rFonts w:ascii="Twentieth Century" w:eastAsia="Twentieth Century" w:hAnsi="Twentieth Century" w:cs="Twentieth Century"/>
          <w:color w:val="000000"/>
          <w:sz w:val="22"/>
          <w:szCs w:val="22"/>
        </w:rPr>
        <w:tab/>
        <w:t xml:space="preserve">IPDA Topic Draw SemiFinals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D5" w14:textId="071EDB7B"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11</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sz w:val="22"/>
          <w:szCs w:val="22"/>
        </w:rPr>
        <w:t>30</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IPDA Semi Finals</w:t>
      </w:r>
    </w:p>
    <w:p w14:paraId="7B2E8DD7" w14:textId="5DFAAE90"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12:00</w:t>
      </w:r>
      <w:r>
        <w:rPr>
          <w:rFonts w:ascii="Twentieth Century" w:eastAsia="Twentieth Century" w:hAnsi="Twentieth Century" w:cs="Twentieth Century"/>
          <w:sz w:val="22"/>
          <w:szCs w:val="22"/>
        </w:rPr>
        <w:tab/>
        <w:t>Lunch (Student Center, main floor)</w:t>
      </w:r>
    </w:p>
    <w:p w14:paraId="7B2E8DD9" w14:textId="4173802E" w:rsidR="00B67E82" w:rsidRDefault="007C2223" w:rsidP="00E0569B">
      <w:pP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sz w:val="22"/>
          <w:szCs w:val="22"/>
        </w:rPr>
        <w:t>1:00</w:t>
      </w:r>
      <w:r>
        <w:rPr>
          <w:rFonts w:ascii="Twentieth Century" w:eastAsia="Twentieth Century" w:hAnsi="Twentieth Century" w:cs="Twentieth Century"/>
          <w:sz w:val="22"/>
          <w:szCs w:val="22"/>
        </w:rPr>
        <w:tab/>
        <w:t xml:space="preserve">IPDA Topic Draw Finals </w:t>
      </w:r>
      <w:r>
        <w:rPr>
          <w:rFonts w:ascii="Twentieth Century" w:eastAsia="Twentieth Century" w:hAnsi="Twentieth Century" w:cs="Twentieth Century"/>
          <w:sz w:val="22"/>
          <w:szCs w:val="22"/>
        </w:rPr>
        <w:tab/>
      </w:r>
      <w:r>
        <w:rPr>
          <w:rFonts w:ascii="Twentieth Century" w:eastAsia="Twentieth Century" w:hAnsi="Twentieth Century" w:cs="Twentieth Century"/>
          <w:sz w:val="22"/>
          <w:szCs w:val="22"/>
        </w:rPr>
        <w:tab/>
      </w:r>
    </w:p>
    <w:p w14:paraId="7B2E8DDB" w14:textId="5E1BFBCF"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color w:val="000000"/>
          <w:sz w:val="22"/>
          <w:szCs w:val="22"/>
        </w:rPr>
      </w:pPr>
      <w:r>
        <w:rPr>
          <w:rFonts w:ascii="Twentieth Century" w:eastAsia="Twentieth Century" w:hAnsi="Twentieth Century" w:cs="Twentieth Century"/>
          <w:sz w:val="22"/>
          <w:szCs w:val="22"/>
        </w:rPr>
        <w:t>1:30</w:t>
      </w:r>
      <w:r>
        <w:rPr>
          <w:rFonts w:ascii="Twentieth Century" w:eastAsia="Twentieth Century" w:hAnsi="Twentieth Century" w:cs="Twentieth Century"/>
          <w:sz w:val="22"/>
          <w:szCs w:val="22"/>
        </w:rPr>
        <w:tab/>
        <w:t>IPDA Finals</w:t>
      </w:r>
      <w:r>
        <w:rPr>
          <w:rFonts w:ascii="Twentieth Century" w:eastAsia="Twentieth Century" w:hAnsi="Twentieth Century" w:cs="Twentieth Century"/>
          <w:color w:val="000000"/>
          <w:sz w:val="22"/>
          <w:szCs w:val="22"/>
        </w:rPr>
        <w:tab/>
      </w:r>
    </w:p>
    <w:p w14:paraId="7B2E8DDC" w14:textId="77777777" w:rsidR="00B67E82" w:rsidRDefault="007C2223" w:rsidP="00E0569B">
      <w:pPr>
        <w:pBdr>
          <w:top w:val="nil"/>
          <w:left w:val="nil"/>
          <w:bottom w:val="nil"/>
          <w:right w:val="nil"/>
          <w:between w:val="nil"/>
        </w:pBdr>
        <w:spacing w:line="360" w:lineRule="auto"/>
        <w:rPr>
          <w:rFonts w:ascii="Twentieth Century" w:eastAsia="Twentieth Century" w:hAnsi="Twentieth Century" w:cs="Twentieth Century"/>
          <w:sz w:val="22"/>
          <w:szCs w:val="22"/>
        </w:rPr>
      </w:pPr>
      <w:r>
        <w:rPr>
          <w:rFonts w:ascii="Twentieth Century" w:eastAsia="Twentieth Century" w:hAnsi="Twentieth Century" w:cs="Twentieth Century"/>
          <w:color w:val="000000"/>
          <w:sz w:val="22"/>
          <w:szCs w:val="22"/>
        </w:rPr>
        <w:t>7:30</w:t>
      </w:r>
      <w:r>
        <w:rPr>
          <w:rFonts w:ascii="Twentieth Century" w:eastAsia="Twentieth Century" w:hAnsi="Twentieth Century" w:cs="Twentieth Century"/>
          <w:color w:val="000000"/>
          <w:sz w:val="22"/>
          <w:szCs w:val="22"/>
        </w:rPr>
        <w:tab/>
        <w:t>Awards Ceremony (</w:t>
      </w:r>
      <w:r>
        <w:rPr>
          <w:rFonts w:ascii="Twentieth Century" w:eastAsia="Twentieth Century" w:hAnsi="Twentieth Century" w:cs="Twentieth Century"/>
          <w:sz w:val="22"/>
          <w:szCs w:val="22"/>
        </w:rPr>
        <w:t>Johnson Theater)</w:t>
      </w:r>
      <w:r>
        <w:rPr>
          <w:rFonts w:ascii="Twentieth Century" w:eastAsia="Twentieth Century" w:hAnsi="Twentieth Century" w:cs="Twentieth Century"/>
          <w:color w:val="000000"/>
        </w:rPr>
        <w:tab/>
      </w:r>
      <w:r>
        <w:rPr>
          <w:rFonts w:ascii="Twentieth Century" w:eastAsia="Twentieth Century" w:hAnsi="Twentieth Century" w:cs="Twentieth Century"/>
          <w:color w:val="000000"/>
        </w:rPr>
        <w:tab/>
      </w:r>
      <w:r>
        <w:rPr>
          <w:rFonts w:ascii="Twentieth Century" w:eastAsia="Twentieth Century" w:hAnsi="Twentieth Century" w:cs="Twentieth Century"/>
          <w:color w:val="000000"/>
        </w:rPr>
        <w:tab/>
      </w:r>
    </w:p>
    <w:p w14:paraId="7B2E8DDD" w14:textId="1CF5DE62" w:rsidR="00B67E82" w:rsidRDefault="00B67E82">
      <w:pPr>
        <w:pBdr>
          <w:top w:val="nil"/>
          <w:left w:val="nil"/>
          <w:bottom w:val="nil"/>
          <w:right w:val="nil"/>
          <w:between w:val="nil"/>
        </w:pBdr>
        <w:rPr>
          <w:rFonts w:ascii="Twentieth Century" w:eastAsia="Twentieth Century" w:hAnsi="Twentieth Century" w:cs="Twentieth Century"/>
          <w:sz w:val="22"/>
          <w:szCs w:val="22"/>
        </w:rPr>
      </w:pPr>
    </w:p>
    <w:p w14:paraId="7B2E8DDE" w14:textId="77777777" w:rsidR="00B67E82" w:rsidRDefault="00B67E82">
      <w:pPr>
        <w:pBdr>
          <w:top w:val="nil"/>
          <w:left w:val="nil"/>
          <w:bottom w:val="nil"/>
          <w:right w:val="nil"/>
          <w:between w:val="nil"/>
        </w:pBdr>
        <w:rPr>
          <w:rFonts w:ascii="Twentieth Century" w:eastAsia="Twentieth Century" w:hAnsi="Twentieth Century" w:cs="Twentieth Century"/>
          <w:sz w:val="22"/>
          <w:szCs w:val="22"/>
        </w:rPr>
      </w:pPr>
    </w:p>
    <w:p w14:paraId="7B2E8DE1" w14:textId="72982484" w:rsidR="00D95455" w:rsidRDefault="00D95455">
      <w:pPr>
        <w:rPr>
          <w:rFonts w:ascii="Twentieth Century" w:eastAsia="Twentieth Century" w:hAnsi="Twentieth Century" w:cs="Twentieth Century"/>
          <w:color w:val="000000"/>
        </w:rPr>
      </w:pPr>
      <w:r>
        <w:rPr>
          <w:rFonts w:ascii="Twentieth Century" w:eastAsia="Twentieth Century" w:hAnsi="Twentieth Century" w:cs="Twentieth Century"/>
          <w:color w:val="000000"/>
        </w:rPr>
        <w:br w:type="page"/>
      </w:r>
    </w:p>
    <w:p w14:paraId="51BDC082" w14:textId="77777777" w:rsidR="00B67E82" w:rsidRDefault="00B67E82">
      <w:pPr>
        <w:pBdr>
          <w:top w:val="nil"/>
          <w:left w:val="nil"/>
          <w:bottom w:val="nil"/>
          <w:right w:val="nil"/>
          <w:between w:val="nil"/>
        </w:pBdr>
        <w:rPr>
          <w:rFonts w:ascii="Twentieth Century" w:eastAsia="Twentieth Century" w:hAnsi="Twentieth Century" w:cs="Twentieth Century"/>
          <w:color w:val="000000"/>
        </w:rPr>
      </w:pPr>
    </w:p>
    <w:p w14:paraId="7B2E8DE2" w14:textId="77777777" w:rsidR="00B67E82" w:rsidRDefault="007C2223">
      <w:pPr>
        <w:pBdr>
          <w:top w:val="nil"/>
          <w:left w:val="nil"/>
          <w:bottom w:val="nil"/>
          <w:right w:val="nil"/>
          <w:between w:val="nil"/>
        </w:pBdr>
        <w:rPr>
          <w:rFonts w:ascii="Twentieth Century" w:eastAsia="Twentieth Century" w:hAnsi="Twentieth Century" w:cs="Twentieth Century"/>
          <w:b/>
          <w:color w:val="000000"/>
          <w:sz w:val="22"/>
          <w:szCs w:val="22"/>
          <w:u w:val="single"/>
        </w:rPr>
      </w:pPr>
      <w:r>
        <w:rPr>
          <w:rFonts w:ascii="Twentieth Century" w:eastAsia="Twentieth Century" w:hAnsi="Twentieth Century" w:cs="Twentieth Century"/>
          <w:b/>
          <w:color w:val="000000"/>
          <w:sz w:val="22"/>
          <w:szCs w:val="22"/>
          <w:u w:val="single"/>
        </w:rPr>
        <w:t>Saturday: IE</w:t>
      </w:r>
    </w:p>
    <w:p w14:paraId="7B2E8DE3"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E4"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E5" w14:textId="77777777" w:rsidR="00B67E82" w:rsidRDefault="007C2223">
      <w:pPr>
        <w:pBdr>
          <w:top w:val="nil"/>
          <w:left w:val="nil"/>
          <w:bottom w:val="nil"/>
          <w:right w:val="nil"/>
          <w:between w:val="nil"/>
        </w:pBdr>
        <w:tabs>
          <w:tab w:val="left" w:pos="720"/>
        </w:tabs>
        <w:ind w:left="720" w:hanging="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7:30 </w:t>
      </w:r>
      <w:r>
        <w:rPr>
          <w:rFonts w:ascii="Twentieth Century" w:eastAsia="Twentieth Century" w:hAnsi="Twentieth Century" w:cs="Twentieth Century"/>
          <w:color w:val="000000"/>
          <w:sz w:val="22"/>
          <w:szCs w:val="22"/>
        </w:rPr>
        <w:tab/>
        <w:t xml:space="preserve">IE Registration </w:t>
      </w:r>
      <w:r>
        <w:rPr>
          <w:rFonts w:ascii="Twentieth Century" w:eastAsia="Twentieth Century" w:hAnsi="Twentieth Century" w:cs="Twentieth Century"/>
          <w:sz w:val="22"/>
          <w:szCs w:val="22"/>
        </w:rPr>
        <w:t>(Student Center, main floor)</w:t>
      </w:r>
    </w:p>
    <w:p w14:paraId="7B2E8DE6" w14:textId="77777777" w:rsidR="00B67E82" w:rsidRDefault="00B67E82">
      <w:pPr>
        <w:pBdr>
          <w:top w:val="nil"/>
          <w:left w:val="nil"/>
          <w:bottom w:val="nil"/>
          <w:right w:val="nil"/>
          <w:between w:val="nil"/>
        </w:pBdr>
        <w:tabs>
          <w:tab w:val="left" w:pos="720"/>
        </w:tabs>
        <w:rPr>
          <w:rFonts w:ascii="Twentieth Century" w:eastAsia="Twentieth Century" w:hAnsi="Twentieth Century" w:cs="Twentieth Century"/>
          <w:color w:val="000000"/>
          <w:sz w:val="22"/>
          <w:szCs w:val="22"/>
        </w:rPr>
      </w:pPr>
    </w:p>
    <w:p w14:paraId="7B2E8DE7" w14:textId="77777777" w:rsidR="00B67E82" w:rsidRDefault="007C2223">
      <w:pPr>
        <w:pBdr>
          <w:top w:val="nil"/>
          <w:left w:val="nil"/>
          <w:bottom w:val="nil"/>
          <w:right w:val="nil"/>
          <w:between w:val="nil"/>
        </w:pBdr>
        <w:tabs>
          <w:tab w:val="left" w:pos="720"/>
        </w:tabs>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8:00 </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Radio Draw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p>
    <w:p w14:paraId="7B2E8DE8" w14:textId="77777777" w:rsidR="00B67E82" w:rsidRDefault="007C2223">
      <w:pPr>
        <w:pBdr>
          <w:top w:val="nil"/>
          <w:left w:val="nil"/>
          <w:bottom w:val="nil"/>
          <w:right w:val="nil"/>
          <w:between w:val="nil"/>
        </w:pBdr>
        <w:tabs>
          <w:tab w:val="left" w:pos="720"/>
        </w:tabs>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t>Round 1 - Flight A</w:t>
      </w:r>
    </w:p>
    <w:p w14:paraId="7B2E8DE9"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E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9:45</w:t>
      </w:r>
      <w:r>
        <w:rPr>
          <w:rFonts w:ascii="Twentieth Century" w:eastAsia="Twentieth Century" w:hAnsi="Twentieth Century" w:cs="Twentieth Century"/>
          <w:color w:val="000000"/>
          <w:sz w:val="22"/>
          <w:szCs w:val="22"/>
        </w:rPr>
        <w:tab/>
        <w:t>Extemp Draw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color w:val="000000"/>
          <w:sz w:val="22"/>
          <w:szCs w:val="22"/>
        </w:rPr>
        <w:tab/>
      </w:r>
    </w:p>
    <w:p w14:paraId="7B2E8DEB" w14:textId="77777777" w:rsidR="00B67E82" w:rsidRDefault="007C2223">
      <w:pPr>
        <w:pBdr>
          <w:top w:val="nil"/>
          <w:left w:val="nil"/>
          <w:bottom w:val="nil"/>
          <w:right w:val="nil"/>
          <w:between w:val="nil"/>
        </w:pBdr>
        <w:ind w:firstLine="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Round 1 – Flight B</w:t>
      </w:r>
    </w:p>
    <w:p w14:paraId="7B2E8DEC"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ED"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 xml:space="preserve">11:30 </w:t>
      </w:r>
      <w:r>
        <w:rPr>
          <w:rFonts w:ascii="Twentieth Century" w:eastAsia="Twentieth Century" w:hAnsi="Twentieth Century" w:cs="Twentieth Century"/>
          <w:color w:val="000000"/>
          <w:sz w:val="22"/>
          <w:szCs w:val="22"/>
        </w:rPr>
        <w:tab/>
        <w:t>Radio Draw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r>
        <w:rPr>
          <w:rFonts w:ascii="Twentieth Century" w:eastAsia="Twentieth Century" w:hAnsi="Twentieth Century" w:cs="Twentieth Century"/>
          <w:color w:val="000000"/>
          <w:sz w:val="22"/>
          <w:szCs w:val="22"/>
        </w:rPr>
        <w:tab/>
      </w:r>
    </w:p>
    <w:p w14:paraId="7B2E8DEE" w14:textId="77777777" w:rsidR="00B67E82" w:rsidRDefault="007C2223">
      <w:pPr>
        <w:pBdr>
          <w:top w:val="nil"/>
          <w:left w:val="nil"/>
          <w:bottom w:val="nil"/>
          <w:right w:val="nil"/>
          <w:between w:val="nil"/>
        </w:pBdr>
        <w:ind w:firstLine="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Round 2 – Flight A</w:t>
      </w:r>
    </w:p>
    <w:p w14:paraId="7B2E8DEF"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F0"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12:</w:t>
      </w:r>
      <w:r>
        <w:rPr>
          <w:rFonts w:ascii="Twentieth Century" w:eastAsia="Twentieth Century" w:hAnsi="Twentieth Century" w:cs="Twentieth Century"/>
          <w:sz w:val="22"/>
          <w:szCs w:val="22"/>
        </w:rPr>
        <w:t>0</w:t>
      </w:r>
      <w:r>
        <w:rPr>
          <w:rFonts w:ascii="Twentieth Century" w:eastAsia="Twentieth Century" w:hAnsi="Twentieth Century" w:cs="Twentieth Century"/>
          <w:color w:val="000000"/>
          <w:sz w:val="22"/>
          <w:szCs w:val="22"/>
        </w:rPr>
        <w:t>0</w:t>
      </w:r>
      <w:r>
        <w:rPr>
          <w:rFonts w:ascii="Twentieth Century" w:eastAsia="Twentieth Century" w:hAnsi="Twentieth Century" w:cs="Twentieth Century"/>
          <w:color w:val="000000"/>
          <w:sz w:val="22"/>
          <w:szCs w:val="22"/>
        </w:rPr>
        <w:tab/>
        <w:t xml:space="preserve">Lunch </w:t>
      </w:r>
      <w:r>
        <w:rPr>
          <w:rFonts w:ascii="Twentieth Century" w:eastAsia="Twentieth Century" w:hAnsi="Twentieth Century" w:cs="Twentieth Century"/>
          <w:sz w:val="22"/>
          <w:szCs w:val="22"/>
        </w:rPr>
        <w:t>(Student Center, main floor)</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F1"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F2"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1:45</w:t>
      </w:r>
      <w:r>
        <w:rPr>
          <w:rFonts w:ascii="Twentieth Century" w:eastAsia="Twentieth Century" w:hAnsi="Twentieth Century" w:cs="Twentieth Century"/>
          <w:color w:val="000000"/>
          <w:sz w:val="22"/>
          <w:szCs w:val="22"/>
        </w:rPr>
        <w:tab/>
        <w:t>Extemp Draw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p>
    <w:p w14:paraId="7B2E8DF3" w14:textId="77777777" w:rsidR="00B67E82" w:rsidRDefault="007C2223">
      <w:pPr>
        <w:pBdr>
          <w:top w:val="nil"/>
          <w:left w:val="nil"/>
          <w:bottom w:val="nil"/>
          <w:right w:val="nil"/>
          <w:between w:val="nil"/>
        </w:pBdr>
        <w:ind w:firstLine="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Round 2 – Flight B</w:t>
      </w:r>
    </w:p>
    <w:p w14:paraId="7B2E8DF4"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F5"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3:30</w:t>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Radio Draw Finals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p>
    <w:p w14:paraId="7B2E8DF6" w14:textId="77777777" w:rsidR="00B67E82" w:rsidRDefault="007C2223">
      <w:pPr>
        <w:pBdr>
          <w:top w:val="nil"/>
          <w:left w:val="nil"/>
          <w:bottom w:val="nil"/>
          <w:right w:val="nil"/>
          <w:between w:val="nil"/>
        </w:pBdr>
        <w:ind w:firstLine="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Finals – Flight A</w:t>
      </w:r>
    </w:p>
    <w:p w14:paraId="7B2E8DF7" w14:textId="77777777" w:rsidR="00B67E82" w:rsidRDefault="00B67E82">
      <w:pPr>
        <w:pBdr>
          <w:top w:val="nil"/>
          <w:left w:val="nil"/>
          <w:bottom w:val="nil"/>
          <w:right w:val="nil"/>
          <w:between w:val="nil"/>
        </w:pBdr>
        <w:rPr>
          <w:rFonts w:ascii="Twentieth Century" w:eastAsia="Twentieth Century" w:hAnsi="Twentieth Century" w:cs="Twentieth Century"/>
          <w:color w:val="000000"/>
          <w:sz w:val="22"/>
          <w:szCs w:val="22"/>
        </w:rPr>
      </w:pPr>
    </w:p>
    <w:p w14:paraId="7B2E8DF8"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5:15</w:t>
      </w:r>
      <w:r>
        <w:rPr>
          <w:rFonts w:ascii="Twentieth Century" w:eastAsia="Twentieth Century" w:hAnsi="Twentieth Century" w:cs="Twentieth Century"/>
          <w:color w:val="000000"/>
          <w:sz w:val="22"/>
          <w:szCs w:val="22"/>
        </w:rPr>
        <w:tab/>
        <w:t>Extemp Draw Finals (H-10</w:t>
      </w:r>
      <w:r>
        <w:rPr>
          <w:rFonts w:ascii="Twentieth Century" w:eastAsia="Twentieth Century" w:hAnsi="Twentieth Century" w:cs="Twentieth Century"/>
          <w:sz w:val="22"/>
          <w:szCs w:val="22"/>
        </w:rPr>
        <w:t>7</w:t>
      </w:r>
      <w:r>
        <w:rPr>
          <w:rFonts w:ascii="Twentieth Century" w:eastAsia="Twentieth Century" w:hAnsi="Twentieth Century" w:cs="Twentieth Century"/>
          <w:color w:val="000000"/>
          <w:sz w:val="22"/>
          <w:szCs w:val="22"/>
        </w:rPr>
        <w:t>)</w:t>
      </w:r>
    </w:p>
    <w:p w14:paraId="7B2E8DF9" w14:textId="77777777" w:rsidR="00B67E82" w:rsidRDefault="007C2223">
      <w:pPr>
        <w:pBdr>
          <w:top w:val="nil"/>
          <w:left w:val="nil"/>
          <w:bottom w:val="nil"/>
          <w:right w:val="nil"/>
          <w:between w:val="nil"/>
        </w:pBdr>
        <w:ind w:firstLine="720"/>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Finals – Flight B</w:t>
      </w:r>
    </w:p>
    <w:p w14:paraId="7B2E8DFA" w14:textId="77777777" w:rsidR="00B67E82" w:rsidRDefault="007C2223">
      <w:pPr>
        <w:pBdr>
          <w:top w:val="nil"/>
          <w:left w:val="nil"/>
          <w:bottom w:val="nil"/>
          <w:right w:val="nil"/>
          <w:between w:val="nil"/>
        </w:pBdr>
        <w:rPr>
          <w:rFonts w:ascii="Twentieth Century" w:eastAsia="Twentieth Century" w:hAnsi="Twentieth Century" w:cs="Twentieth Century"/>
          <w:color w:val="000000"/>
          <w:sz w:val="22"/>
          <w:szCs w:val="22"/>
        </w:rPr>
      </w:pP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r>
        <w:rPr>
          <w:rFonts w:ascii="Twentieth Century" w:eastAsia="Twentieth Century" w:hAnsi="Twentieth Century" w:cs="Twentieth Century"/>
          <w:color w:val="000000"/>
          <w:sz w:val="22"/>
          <w:szCs w:val="22"/>
        </w:rPr>
        <w:tab/>
      </w:r>
    </w:p>
    <w:p w14:paraId="7B2E8DFB" w14:textId="77777777" w:rsidR="00B67E82" w:rsidRDefault="007C2223">
      <w:pPr>
        <w:pBdr>
          <w:top w:val="nil"/>
          <w:left w:val="nil"/>
          <w:bottom w:val="nil"/>
          <w:right w:val="nil"/>
          <w:between w:val="nil"/>
        </w:pBdr>
        <w:rPr>
          <w:rFonts w:ascii="Twentieth Century" w:eastAsia="Twentieth Century" w:hAnsi="Twentieth Century" w:cs="Twentieth Century"/>
          <w:color w:val="000000"/>
        </w:rPr>
      </w:pPr>
      <w:r>
        <w:rPr>
          <w:rFonts w:ascii="Twentieth Century" w:eastAsia="Twentieth Century" w:hAnsi="Twentieth Century" w:cs="Twentieth Century"/>
          <w:color w:val="000000"/>
          <w:sz w:val="22"/>
          <w:szCs w:val="22"/>
        </w:rPr>
        <w:t>7:30</w:t>
      </w:r>
      <w:r>
        <w:rPr>
          <w:rFonts w:ascii="Twentieth Century" w:eastAsia="Twentieth Century" w:hAnsi="Twentieth Century" w:cs="Twentieth Century"/>
          <w:color w:val="000000"/>
          <w:sz w:val="22"/>
          <w:szCs w:val="22"/>
        </w:rPr>
        <w:tab/>
        <w:t xml:space="preserve">Awards Ceremony </w:t>
      </w:r>
      <w:r>
        <w:rPr>
          <w:rFonts w:ascii="Twentieth Century" w:eastAsia="Twentieth Century" w:hAnsi="Twentieth Century" w:cs="Twentieth Century"/>
          <w:sz w:val="22"/>
          <w:szCs w:val="22"/>
        </w:rPr>
        <w:t>(Johnson Theater)</w:t>
      </w:r>
    </w:p>
    <w:p w14:paraId="7B2E8DFC" w14:textId="77777777" w:rsidR="00B67E82" w:rsidRDefault="00B67E82">
      <w:pPr>
        <w:rPr>
          <w:rFonts w:ascii="Twentieth Century" w:eastAsia="Twentieth Century" w:hAnsi="Twentieth Century" w:cs="Twentieth Century"/>
          <w:sz w:val="22"/>
          <w:szCs w:val="22"/>
        </w:rPr>
      </w:pPr>
    </w:p>
    <w:p w14:paraId="7B2E8DFD" w14:textId="77777777" w:rsidR="00B67E82" w:rsidRDefault="00B67E82">
      <w:pPr>
        <w:rPr>
          <w:rFonts w:ascii="Twentieth Century" w:eastAsia="Twentieth Century" w:hAnsi="Twentieth Century" w:cs="Twentieth Century"/>
          <w:sz w:val="22"/>
          <w:szCs w:val="22"/>
        </w:rPr>
      </w:pPr>
    </w:p>
    <w:p w14:paraId="7B2E8DFE" w14:textId="77777777" w:rsidR="00B67E82" w:rsidRDefault="007C2223">
      <w:pPr>
        <w:rPr>
          <w:rFonts w:ascii="Twentieth Century" w:eastAsia="Twentieth Century" w:hAnsi="Twentieth Century" w:cs="Twentieth Century"/>
          <w:sz w:val="22"/>
          <w:szCs w:val="22"/>
        </w:rPr>
      </w:pPr>
      <w:r>
        <w:rPr>
          <w:rFonts w:ascii="Twentieth Century" w:eastAsia="Twentieth Century" w:hAnsi="Twentieth Century" w:cs="Twentieth Century"/>
          <w:b/>
          <w:sz w:val="26"/>
          <w:szCs w:val="26"/>
        </w:rPr>
        <w:t>PLEASE NOTE: All IE postings will be in the Student Center</w:t>
      </w:r>
    </w:p>
    <w:sectPr w:rsidR="00B67E8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4B56F72-2D9F-4E0E-A7FB-F2C1D289A4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89C305F-B687-45AF-A588-709FF9C9C825}"/>
  </w:font>
  <w:font w:name="AGaramond">
    <w:panose1 w:val="00000000000000000000"/>
    <w:charset w:val="00"/>
    <w:family w:val="roman"/>
    <w:notTrueType/>
    <w:pitch w:val="default"/>
  </w:font>
  <w:font w:name="Twentieth Century">
    <w:altName w:val="Calibri"/>
    <w:charset w:val="00"/>
    <w:family w:val="auto"/>
    <w:pitch w:val="default"/>
  </w:font>
  <w:font w:name="EB Garamond">
    <w:charset w:val="00"/>
    <w:family w:val="auto"/>
    <w:pitch w:val="variable"/>
    <w:sig w:usb0="E00002FF" w:usb1="02000413" w:usb2="00000000" w:usb3="00000000" w:csb0="0000019F" w:csb1="00000000"/>
    <w:embedRegular r:id="rId3" w:fontKey="{63CA824B-8DF6-42A8-AD67-978F58A47918}"/>
  </w:font>
  <w:font w:name="Cambria">
    <w:panose1 w:val="02040503050406030204"/>
    <w:charset w:val="00"/>
    <w:family w:val="roman"/>
    <w:pitch w:val="variable"/>
    <w:sig w:usb0="E00006FF" w:usb1="420024FF" w:usb2="02000000" w:usb3="00000000" w:csb0="0000019F" w:csb1="00000000"/>
    <w:embedRegular r:id="rId4" w:fontKey="{A5F9FE06-9B79-40B1-9ECD-1A295CD676FD}"/>
  </w:font>
  <w:font w:name="Calibri">
    <w:panose1 w:val="020F0502020204030204"/>
    <w:charset w:val="00"/>
    <w:family w:val="swiss"/>
    <w:pitch w:val="variable"/>
    <w:sig w:usb0="E4002EFF" w:usb1="C200247B" w:usb2="00000009" w:usb3="00000000" w:csb0="000001FF" w:csb1="00000000"/>
    <w:embedRegular r:id="rId5" w:fontKey="{D05C4442-6C74-4EA4-A853-2257AD0D22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B3B9F"/>
    <w:multiLevelType w:val="multilevel"/>
    <w:tmpl w:val="2864C8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77E7C70"/>
    <w:multiLevelType w:val="multilevel"/>
    <w:tmpl w:val="679E9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D407A"/>
    <w:multiLevelType w:val="multilevel"/>
    <w:tmpl w:val="765887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7F1529BD"/>
    <w:multiLevelType w:val="multilevel"/>
    <w:tmpl w:val="0632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9862349">
    <w:abstractNumId w:val="2"/>
  </w:num>
  <w:num w:numId="2" w16cid:durableId="1316375255">
    <w:abstractNumId w:val="3"/>
  </w:num>
  <w:num w:numId="3" w16cid:durableId="518740800">
    <w:abstractNumId w:val="1"/>
  </w:num>
  <w:num w:numId="4" w16cid:durableId="905262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E82"/>
    <w:rsid w:val="0002112F"/>
    <w:rsid w:val="001B7AE3"/>
    <w:rsid w:val="00286902"/>
    <w:rsid w:val="002F32B0"/>
    <w:rsid w:val="003C73F4"/>
    <w:rsid w:val="003F255E"/>
    <w:rsid w:val="00416D0D"/>
    <w:rsid w:val="00464B90"/>
    <w:rsid w:val="004F709C"/>
    <w:rsid w:val="005005C9"/>
    <w:rsid w:val="005433AA"/>
    <w:rsid w:val="006033DF"/>
    <w:rsid w:val="006C63F2"/>
    <w:rsid w:val="006D3A34"/>
    <w:rsid w:val="007C2223"/>
    <w:rsid w:val="008D2CDE"/>
    <w:rsid w:val="0096376A"/>
    <w:rsid w:val="00B04F94"/>
    <w:rsid w:val="00B67E82"/>
    <w:rsid w:val="00CC2933"/>
    <w:rsid w:val="00D95455"/>
    <w:rsid w:val="00E0569B"/>
    <w:rsid w:val="00F4084F"/>
    <w:rsid w:val="00FA1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E8CD8"/>
  <w15:docId w15:val="{52671742-59A9-4747-AB40-717CE27C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C3"/>
  </w:style>
  <w:style w:type="paragraph" w:styleId="Heading1">
    <w:name w:val="heading 1"/>
    <w:basedOn w:val="Normal"/>
    <w:next w:val="Normal"/>
    <w:uiPriority w:val="9"/>
    <w:qFormat/>
    <w:rsid w:val="008B2BC3"/>
    <w:pPr>
      <w:keepNext/>
      <w:outlineLvl w:val="0"/>
    </w:pPr>
    <w:rPr>
      <w:b/>
      <w:bCs/>
      <w:i/>
      <w:iCs/>
    </w:rPr>
  </w:style>
  <w:style w:type="paragraph" w:styleId="Heading2">
    <w:name w:val="heading 2"/>
    <w:basedOn w:val="Normal"/>
    <w:next w:val="Normal"/>
    <w:uiPriority w:val="9"/>
    <w:semiHidden/>
    <w:unhideWhenUsed/>
    <w:qFormat/>
    <w:rsid w:val="008B2BC3"/>
    <w:pPr>
      <w:keepNext/>
      <w:spacing w:before="100" w:beforeAutospacing="1" w:after="100" w:afterAutospacing="1"/>
      <w:outlineLvl w:val="1"/>
    </w:pPr>
    <w:rPr>
      <w:b/>
      <w:bCs/>
      <w:i/>
      <w:iCs/>
      <w:color w:val="000000"/>
      <w:sz w:val="20"/>
      <w:szCs w:val="20"/>
    </w:rPr>
  </w:style>
  <w:style w:type="paragraph" w:styleId="Heading3">
    <w:name w:val="heading 3"/>
    <w:basedOn w:val="Normal"/>
    <w:next w:val="Normal"/>
    <w:uiPriority w:val="9"/>
    <w:semiHidden/>
    <w:unhideWhenUsed/>
    <w:qFormat/>
    <w:rsid w:val="008B2BC3"/>
    <w:pPr>
      <w:keepNext/>
      <w:outlineLvl w:val="2"/>
    </w:pPr>
    <w:rPr>
      <w:sz w:val="28"/>
    </w:rPr>
  </w:style>
  <w:style w:type="paragraph" w:styleId="Heading4">
    <w:name w:val="heading 4"/>
    <w:basedOn w:val="Normal"/>
    <w:next w:val="Normal"/>
    <w:uiPriority w:val="9"/>
    <w:semiHidden/>
    <w:unhideWhenUsed/>
    <w:qFormat/>
    <w:rsid w:val="008B2BC3"/>
    <w:pPr>
      <w:keepNext/>
      <w:outlineLvl w:val="3"/>
    </w:pPr>
    <w:rPr>
      <w:i/>
      <w:i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B2BC3"/>
    <w:pPr>
      <w:jc w:val="center"/>
    </w:pPr>
    <w:rPr>
      <w:b/>
      <w:bCs/>
      <w:color w:val="333399"/>
      <w:sz w:val="36"/>
    </w:rPr>
  </w:style>
  <w:style w:type="character" w:styleId="Strong">
    <w:name w:val="Strong"/>
    <w:basedOn w:val="DefaultParagraphFont"/>
    <w:uiPriority w:val="22"/>
    <w:qFormat/>
    <w:rsid w:val="008B2BC3"/>
    <w:rPr>
      <w:b/>
      <w:bCs/>
    </w:rPr>
  </w:style>
  <w:style w:type="character" w:styleId="Emphasis">
    <w:name w:val="Emphasis"/>
    <w:basedOn w:val="DefaultParagraphFont"/>
    <w:qFormat/>
    <w:rsid w:val="008B2BC3"/>
    <w:rPr>
      <w:i/>
      <w:iCs/>
    </w:rPr>
  </w:style>
  <w:style w:type="paragraph" w:styleId="BodyText">
    <w:name w:val="Body Text"/>
    <w:basedOn w:val="Normal"/>
    <w:rsid w:val="008B2BC3"/>
    <w:pPr>
      <w:spacing w:before="100" w:beforeAutospacing="1" w:after="100" w:afterAutospacing="1"/>
    </w:pPr>
    <w:rPr>
      <w:color w:val="000000"/>
      <w:sz w:val="20"/>
      <w:szCs w:val="20"/>
    </w:rPr>
  </w:style>
  <w:style w:type="character" w:styleId="Hyperlink">
    <w:name w:val="Hyperlink"/>
    <w:basedOn w:val="DefaultParagraphFont"/>
    <w:rsid w:val="008B2BC3"/>
    <w:rPr>
      <w:color w:val="0000FF"/>
      <w:u w:val="single"/>
    </w:rPr>
  </w:style>
  <w:style w:type="paragraph" w:styleId="BodyText2">
    <w:name w:val="Body Text 2"/>
    <w:basedOn w:val="Normal"/>
    <w:rsid w:val="008B2BC3"/>
    <w:rPr>
      <w:b/>
      <w:bCs/>
      <w:i/>
      <w:iCs/>
    </w:rPr>
  </w:style>
  <w:style w:type="paragraph" w:styleId="Subtitle">
    <w:name w:val="Subtitle"/>
    <w:basedOn w:val="Normal"/>
    <w:next w:val="Normal"/>
    <w:uiPriority w:val="11"/>
    <w:qFormat/>
    <w:pPr>
      <w:jc w:val="center"/>
    </w:pPr>
    <w:rPr>
      <w:b/>
      <w:sz w:val="22"/>
      <w:szCs w:val="22"/>
    </w:rPr>
  </w:style>
  <w:style w:type="character" w:styleId="FollowedHyperlink">
    <w:name w:val="FollowedHyperlink"/>
    <w:basedOn w:val="DefaultParagraphFont"/>
    <w:rsid w:val="008B2BC3"/>
    <w:rPr>
      <w:color w:val="800080"/>
      <w:u w:val="single"/>
    </w:rPr>
  </w:style>
  <w:style w:type="paragraph" w:styleId="BalloonText">
    <w:name w:val="Balloon Text"/>
    <w:basedOn w:val="Normal"/>
    <w:link w:val="BalloonTextChar"/>
    <w:rsid w:val="00C11AE1"/>
    <w:rPr>
      <w:rFonts w:ascii="Tahoma" w:hAnsi="Tahoma" w:cs="Tahoma"/>
      <w:sz w:val="16"/>
      <w:szCs w:val="16"/>
    </w:rPr>
  </w:style>
  <w:style w:type="character" w:customStyle="1" w:styleId="BalloonTextChar">
    <w:name w:val="Balloon Text Char"/>
    <w:basedOn w:val="DefaultParagraphFont"/>
    <w:link w:val="BalloonText"/>
    <w:rsid w:val="00C11AE1"/>
    <w:rPr>
      <w:rFonts w:ascii="Tahoma" w:hAnsi="Tahoma" w:cs="Tahoma"/>
      <w:sz w:val="16"/>
      <w:szCs w:val="16"/>
    </w:rPr>
  </w:style>
  <w:style w:type="paragraph" w:styleId="ListParagraph">
    <w:name w:val="List Paragraph"/>
    <w:basedOn w:val="Normal"/>
    <w:uiPriority w:val="34"/>
    <w:qFormat/>
    <w:rsid w:val="00425E43"/>
    <w:pPr>
      <w:ind w:left="720"/>
      <w:contextualSpacing/>
    </w:pPr>
  </w:style>
  <w:style w:type="paragraph" w:styleId="Header">
    <w:name w:val="header"/>
    <w:basedOn w:val="Normal"/>
    <w:link w:val="HeaderChar"/>
    <w:unhideWhenUsed/>
    <w:rsid w:val="00665B0A"/>
    <w:pPr>
      <w:tabs>
        <w:tab w:val="center" w:pos="4680"/>
        <w:tab w:val="right" w:pos="9360"/>
      </w:tabs>
    </w:pPr>
  </w:style>
  <w:style w:type="character" w:customStyle="1" w:styleId="HeaderChar">
    <w:name w:val="Header Char"/>
    <w:basedOn w:val="DefaultParagraphFont"/>
    <w:link w:val="Header"/>
    <w:rsid w:val="00665B0A"/>
    <w:rPr>
      <w:sz w:val="24"/>
      <w:szCs w:val="24"/>
    </w:rPr>
  </w:style>
  <w:style w:type="paragraph" w:styleId="Footer">
    <w:name w:val="footer"/>
    <w:basedOn w:val="Normal"/>
    <w:link w:val="FooterChar"/>
    <w:unhideWhenUsed/>
    <w:rsid w:val="00665B0A"/>
    <w:pPr>
      <w:tabs>
        <w:tab w:val="center" w:pos="4680"/>
        <w:tab w:val="right" w:pos="9360"/>
      </w:tabs>
    </w:pPr>
  </w:style>
  <w:style w:type="character" w:customStyle="1" w:styleId="FooterChar">
    <w:name w:val="Footer Char"/>
    <w:basedOn w:val="DefaultParagraphFont"/>
    <w:link w:val="Footer"/>
    <w:rsid w:val="00665B0A"/>
    <w:rPr>
      <w:sz w:val="24"/>
      <w:szCs w:val="24"/>
    </w:rPr>
  </w:style>
  <w:style w:type="character" w:customStyle="1" w:styleId="qug">
    <w:name w:val="_qug"/>
    <w:basedOn w:val="DefaultParagraphFont"/>
    <w:rsid w:val="00753A57"/>
  </w:style>
  <w:style w:type="paragraph" w:customStyle="1" w:styleId="Default">
    <w:name w:val="Default"/>
    <w:rsid w:val="004D3D81"/>
    <w:pPr>
      <w:autoSpaceDE w:val="0"/>
      <w:autoSpaceDN w:val="0"/>
      <w:adjustRightInd w:val="0"/>
    </w:pPr>
    <w:rPr>
      <w:rFonts w:ascii="AGaramond" w:hAnsi="AGaramond" w:cs="AGaramond"/>
      <w:color w:val="000000"/>
    </w:rPr>
  </w:style>
  <w:style w:type="paragraph" w:styleId="NormalWeb">
    <w:name w:val="Normal (Web)"/>
    <w:basedOn w:val="Normal"/>
    <w:uiPriority w:val="99"/>
    <w:semiHidden/>
    <w:unhideWhenUsed/>
    <w:rsid w:val="00A471BA"/>
    <w:pPr>
      <w:spacing w:before="100" w:beforeAutospacing="1" w:after="100" w:afterAutospacing="1"/>
    </w:pPr>
  </w:style>
  <w:style w:type="paragraph" w:customStyle="1" w:styleId="gmail-default">
    <w:name w:val="gmail-default"/>
    <w:basedOn w:val="Normal"/>
    <w:rsid w:val="00943B9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levelandstatecc.edu/" TargetMode="External"/><Relationship Id="rId3" Type="http://schemas.openxmlformats.org/officeDocument/2006/relationships/styles" Target="styles.xml"/><Relationship Id="rId7" Type="http://schemas.openxmlformats.org/officeDocument/2006/relationships/hyperlink" Target="tel:(423)%20473-233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7+ofIGhiGf/5EstwLuvk7dfbGg==">CgMxLjAyCGguZ2pkZ3hzMgloLjMwajB6bGw4AHIhMWxLNzV2bERmSmE5ZmlpSjhEM01VaU1KRTdsa0R6MEJh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2147</Words>
  <Characters>12240</Characters>
  <Application>Microsoft Office Word</Application>
  <DocSecurity>0</DocSecurity>
  <Lines>102</Lines>
  <Paragraphs>28</Paragraphs>
  <ScaleCrop>false</ScaleCrop>
  <Company/>
  <LinksUpToDate>false</LinksUpToDate>
  <CharactersWithSpaces>14359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installers</dc:creator>
  <cp:lastModifiedBy>Rowland, Laurie</cp:lastModifiedBy>
  <cp:revision>23</cp:revision>
  <dcterms:created xsi:type="dcterms:W3CDTF">2022-08-31T17:28:00Z</dcterms:created>
  <dcterms:modified xsi:type="dcterms:W3CDTF">2025-08-15T14:16:00Z</dcterms:modified>
</cp:coreProperties>
</file>